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20469" w:rsidRDefault="00B31E6A" w:rsidP="0038285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2582" w:rsidRDefault="00F42582" w:rsidP="00D1753D">
                  <w:pPr>
                    <w:jc w:val="both"/>
                  </w:pPr>
                  <w:r w:rsidRPr="00613A49">
                    <w:t>Приложение  к ОПОП по направлению подготовки 38.03.0</w:t>
                  </w:r>
                  <w:r>
                    <w:t>1</w:t>
                  </w:r>
                  <w:r w:rsidRPr="00613A49">
                    <w:t xml:space="preserve"> </w:t>
                  </w:r>
                  <w:r>
                    <w:t>Экономика</w:t>
                  </w:r>
                  <w:r w:rsidRPr="00613A49">
                    <w:t xml:space="preserve"> (уровень бакалавриата), Направленность (профиль) программы </w:t>
                  </w:r>
                  <w:r>
                    <w:t>Финансы и кредит,</w:t>
                  </w:r>
                  <w:r w:rsidRPr="00164180">
                    <w:t xml:space="preserve"> </w:t>
                  </w:r>
                  <w:r w:rsidRPr="00666070">
                    <w:t>утв. прика</w:t>
                  </w:r>
                  <w:r>
                    <w:t xml:space="preserve">зом ректора ОмГА от </w:t>
                  </w:r>
                  <w:r w:rsidR="002976A7">
                    <w:t>28.03.2022 № 28</w:t>
                  </w:r>
                </w:p>
              </w:txbxContent>
            </v:textbox>
          </v:shape>
        </w:pict>
      </w: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D1753D" w:rsidRPr="00B20469" w:rsidRDefault="00D1753D" w:rsidP="00382855">
      <w:pPr>
        <w:widowControl/>
        <w:autoSpaceDE/>
        <w:adjustRightInd/>
        <w:ind w:left="5670"/>
        <w:rPr>
          <w:rFonts w:eastAsia="Courier New"/>
          <w:b/>
          <w:bCs/>
          <w:sz w:val="24"/>
          <w:szCs w:val="24"/>
        </w:rPr>
      </w:pPr>
    </w:p>
    <w:p w:rsidR="00C94464" w:rsidRPr="00B20469" w:rsidRDefault="00C94464"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Частное учреждение образовательная организация высшего образования</w:t>
      </w:r>
    </w:p>
    <w:p w:rsidR="00D1753D" w:rsidRPr="00B20469" w:rsidRDefault="007B5F88"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w:t>
      </w:r>
      <w:r w:rsidR="00C94464" w:rsidRPr="00B20469">
        <w:rPr>
          <w:rFonts w:eastAsia="Courier New"/>
          <w:noProof/>
          <w:sz w:val="28"/>
          <w:szCs w:val="28"/>
          <w:lang w:bidi="ru-RU"/>
        </w:rPr>
        <w:t>Омская гуманитарная академия</w:t>
      </w:r>
      <w:r w:rsidRPr="00B20469">
        <w:rPr>
          <w:rFonts w:eastAsia="Courier New"/>
          <w:noProof/>
          <w:sz w:val="28"/>
          <w:szCs w:val="28"/>
          <w:lang w:bidi="ru-RU"/>
        </w:rPr>
        <w:t>»</w:t>
      </w:r>
    </w:p>
    <w:p w:rsidR="00C94464" w:rsidRPr="00B20469" w:rsidRDefault="007C277B" w:rsidP="00382855">
      <w:pPr>
        <w:autoSpaceDE/>
        <w:adjustRightInd/>
        <w:ind w:right="1"/>
        <w:contextualSpacing/>
        <w:jc w:val="center"/>
        <w:rPr>
          <w:rFonts w:eastAsia="Courier New"/>
          <w:noProof/>
          <w:sz w:val="28"/>
          <w:szCs w:val="28"/>
          <w:lang w:bidi="ru-RU"/>
        </w:rPr>
      </w:pPr>
      <w:r w:rsidRPr="00B20469">
        <w:rPr>
          <w:rFonts w:eastAsia="Courier New"/>
          <w:noProof/>
          <w:sz w:val="28"/>
          <w:szCs w:val="28"/>
          <w:lang w:bidi="ru-RU"/>
        </w:rPr>
        <w:t xml:space="preserve">Кафедра </w:t>
      </w:r>
      <w:r w:rsidR="007B5F88" w:rsidRPr="00B20469">
        <w:rPr>
          <w:rFonts w:eastAsia="Courier New"/>
          <w:noProof/>
          <w:sz w:val="28"/>
          <w:szCs w:val="28"/>
          <w:lang w:bidi="ru-RU"/>
        </w:rPr>
        <w:t>«</w:t>
      </w:r>
      <w:r w:rsidR="002976A7">
        <w:rPr>
          <w:rFonts w:eastAsia="Courier New"/>
          <w:noProof/>
          <w:sz w:val="28"/>
          <w:szCs w:val="28"/>
          <w:lang w:bidi="ru-RU"/>
        </w:rPr>
        <w:t>Экономики и управления персоналом</w:t>
      </w:r>
      <w:r w:rsidR="007B5F88" w:rsidRPr="00B20469">
        <w:rPr>
          <w:rFonts w:eastAsia="Courier New"/>
          <w:noProof/>
          <w:sz w:val="28"/>
          <w:szCs w:val="28"/>
          <w:lang w:bidi="ru-RU"/>
        </w:rPr>
        <w:t>»</w:t>
      </w:r>
    </w:p>
    <w:p w:rsidR="007C277B" w:rsidRPr="00B20469" w:rsidRDefault="007C277B" w:rsidP="00382855">
      <w:pPr>
        <w:autoSpaceDE/>
        <w:adjustRightInd/>
        <w:ind w:right="1"/>
        <w:contextualSpacing/>
        <w:jc w:val="center"/>
        <w:rPr>
          <w:rFonts w:eastAsia="Courier New"/>
          <w:noProof/>
          <w:sz w:val="28"/>
          <w:szCs w:val="28"/>
          <w:lang w:bidi="ru-RU"/>
        </w:rPr>
      </w:pPr>
    </w:p>
    <w:p w:rsidR="00C94464" w:rsidRPr="00B20469" w:rsidRDefault="00B31E6A" w:rsidP="0038285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582" w:rsidRPr="00C94464" w:rsidRDefault="00F42582" w:rsidP="00C94464">
                  <w:pPr>
                    <w:jc w:val="center"/>
                    <w:rPr>
                      <w:sz w:val="24"/>
                      <w:szCs w:val="24"/>
                    </w:rPr>
                  </w:pPr>
                  <w:r w:rsidRPr="00C94464">
                    <w:rPr>
                      <w:sz w:val="24"/>
                      <w:szCs w:val="24"/>
                    </w:rPr>
                    <w:t>УТВЕРЖДАЮ:</w:t>
                  </w:r>
                </w:p>
                <w:p w:rsidR="00F42582" w:rsidRPr="00C94464" w:rsidRDefault="00F42582" w:rsidP="00C94464">
                  <w:pPr>
                    <w:jc w:val="center"/>
                    <w:rPr>
                      <w:sz w:val="24"/>
                      <w:szCs w:val="24"/>
                    </w:rPr>
                  </w:pPr>
                  <w:r w:rsidRPr="00C94464">
                    <w:rPr>
                      <w:sz w:val="24"/>
                      <w:szCs w:val="24"/>
                    </w:rPr>
                    <w:t>Ректор, д.фил.н., профессор</w:t>
                  </w:r>
                </w:p>
                <w:p w:rsidR="00F42582" w:rsidRDefault="00F42582" w:rsidP="00C94464">
                  <w:pPr>
                    <w:jc w:val="center"/>
                    <w:rPr>
                      <w:sz w:val="24"/>
                      <w:szCs w:val="24"/>
                    </w:rPr>
                  </w:pPr>
                </w:p>
                <w:p w:rsidR="00F42582" w:rsidRPr="00C94464" w:rsidRDefault="00F42582" w:rsidP="00C94464">
                  <w:pPr>
                    <w:jc w:val="center"/>
                    <w:rPr>
                      <w:sz w:val="24"/>
                      <w:szCs w:val="24"/>
                    </w:rPr>
                  </w:pPr>
                  <w:r w:rsidRPr="00C94464">
                    <w:rPr>
                      <w:sz w:val="24"/>
                      <w:szCs w:val="24"/>
                    </w:rPr>
                    <w:t>______________А.Э. Еремеев</w:t>
                  </w:r>
                </w:p>
                <w:p w:rsidR="00F42582" w:rsidRPr="00C94464" w:rsidRDefault="00F42582" w:rsidP="00C94464">
                  <w:pPr>
                    <w:jc w:val="center"/>
                    <w:rPr>
                      <w:sz w:val="24"/>
                      <w:szCs w:val="24"/>
                    </w:rPr>
                  </w:pPr>
                  <w:r>
                    <w:rPr>
                      <w:sz w:val="24"/>
                      <w:szCs w:val="24"/>
                    </w:rPr>
                    <w:t xml:space="preserve">                              </w:t>
                  </w:r>
                  <w:r w:rsidR="002976A7">
                    <w:rPr>
                      <w:sz w:val="24"/>
                      <w:szCs w:val="24"/>
                    </w:rPr>
                    <w:t>28</w:t>
                  </w:r>
                  <w:r w:rsidRPr="00C94464">
                    <w:rPr>
                      <w:sz w:val="24"/>
                      <w:szCs w:val="24"/>
                    </w:rPr>
                    <w:t>.</w:t>
                  </w:r>
                  <w:r>
                    <w:rPr>
                      <w:sz w:val="24"/>
                      <w:szCs w:val="24"/>
                    </w:rPr>
                    <w:t>0</w:t>
                  </w:r>
                  <w:r w:rsidR="002976A7">
                    <w:rPr>
                      <w:sz w:val="24"/>
                      <w:szCs w:val="24"/>
                    </w:rPr>
                    <w:t>3</w:t>
                  </w:r>
                  <w:r w:rsidRPr="00C94464">
                    <w:rPr>
                      <w:sz w:val="24"/>
                      <w:szCs w:val="24"/>
                    </w:rPr>
                    <w:t>.20</w:t>
                  </w:r>
                  <w:r w:rsidR="002976A7">
                    <w:rPr>
                      <w:sz w:val="24"/>
                      <w:szCs w:val="24"/>
                    </w:rPr>
                    <w:t>22</w:t>
                  </w:r>
                  <w:r w:rsidRPr="00C94464">
                    <w:rPr>
                      <w:sz w:val="24"/>
                      <w:szCs w:val="24"/>
                    </w:rPr>
                    <w:t xml:space="preserve"> г.</w:t>
                  </w:r>
                </w:p>
              </w:txbxContent>
            </v:textbox>
          </v:shape>
        </w:pict>
      </w: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C94464" w:rsidRPr="00B20469" w:rsidRDefault="00C94464" w:rsidP="00382855">
      <w:pPr>
        <w:autoSpaceDE/>
        <w:adjustRightInd/>
        <w:ind w:right="1"/>
        <w:contextualSpacing/>
        <w:jc w:val="center"/>
        <w:rPr>
          <w:rFonts w:eastAsia="Courier New"/>
          <w:b/>
          <w:sz w:val="24"/>
          <w:szCs w:val="24"/>
          <w:lang w:bidi="ru-RU"/>
        </w:rPr>
      </w:pPr>
    </w:p>
    <w:p w:rsidR="00D1753D" w:rsidRPr="00B20469" w:rsidRDefault="00D1753D" w:rsidP="00382855">
      <w:pPr>
        <w:widowControl/>
        <w:autoSpaceDE/>
        <w:adjustRightInd/>
        <w:jc w:val="center"/>
        <w:rPr>
          <w:sz w:val="24"/>
          <w:szCs w:val="24"/>
          <w:lang w:eastAsia="en-US"/>
        </w:rPr>
      </w:pPr>
    </w:p>
    <w:p w:rsidR="00C94464" w:rsidRPr="00B20469" w:rsidRDefault="00C94464" w:rsidP="00382855">
      <w:pPr>
        <w:widowControl/>
        <w:autoSpaceDE/>
        <w:adjustRightInd/>
        <w:jc w:val="center"/>
        <w:rPr>
          <w:sz w:val="24"/>
          <w:szCs w:val="24"/>
          <w:lang w:eastAsia="en-US"/>
        </w:rPr>
      </w:pPr>
    </w:p>
    <w:p w:rsidR="007C277B" w:rsidRPr="00B20469" w:rsidRDefault="007C277B" w:rsidP="00382855">
      <w:pPr>
        <w:suppressAutoHyphens/>
        <w:jc w:val="center"/>
        <w:rPr>
          <w:rFonts w:eastAsia="SimSun"/>
          <w:kern w:val="2"/>
          <w:sz w:val="24"/>
          <w:szCs w:val="24"/>
          <w:lang w:eastAsia="hi-IN" w:bidi="hi-IN"/>
        </w:rPr>
      </w:pPr>
    </w:p>
    <w:p w:rsidR="00951F6B" w:rsidRPr="00B20469" w:rsidRDefault="00951F6B" w:rsidP="00382855">
      <w:pPr>
        <w:suppressAutoHyphens/>
        <w:jc w:val="center"/>
        <w:rPr>
          <w:rFonts w:eastAsia="SimSun"/>
          <w:kern w:val="2"/>
          <w:sz w:val="24"/>
          <w:szCs w:val="24"/>
          <w:lang w:eastAsia="hi-IN" w:bidi="hi-IN"/>
        </w:rPr>
      </w:pPr>
    </w:p>
    <w:p w:rsidR="007C277B" w:rsidRPr="00B20469" w:rsidRDefault="007C277B" w:rsidP="00382855">
      <w:pPr>
        <w:suppressAutoHyphens/>
        <w:jc w:val="center"/>
        <w:rPr>
          <w:rFonts w:eastAsia="SimSun"/>
          <w:kern w:val="2"/>
          <w:sz w:val="24"/>
          <w:szCs w:val="24"/>
          <w:lang w:eastAsia="hi-IN" w:bidi="hi-IN"/>
        </w:rPr>
      </w:pPr>
    </w:p>
    <w:p w:rsidR="00951F6B" w:rsidRPr="00B20469" w:rsidRDefault="00951F6B" w:rsidP="00382855">
      <w:pPr>
        <w:suppressAutoHyphens/>
        <w:jc w:val="center"/>
        <w:rPr>
          <w:rFonts w:eastAsia="SimSun"/>
          <w:kern w:val="2"/>
          <w:sz w:val="24"/>
          <w:szCs w:val="24"/>
          <w:lang w:eastAsia="hi-IN" w:bidi="hi-IN"/>
        </w:rPr>
      </w:pPr>
    </w:p>
    <w:p w:rsidR="00DF1076" w:rsidRPr="00B20469" w:rsidRDefault="00DF1076" w:rsidP="00382855">
      <w:pPr>
        <w:suppressAutoHyphens/>
        <w:jc w:val="center"/>
        <w:rPr>
          <w:rFonts w:eastAsia="SimSun"/>
          <w:kern w:val="2"/>
          <w:sz w:val="24"/>
          <w:szCs w:val="24"/>
          <w:lang w:eastAsia="hi-IN" w:bidi="hi-IN"/>
        </w:rPr>
      </w:pPr>
      <w:r w:rsidRPr="00B20469">
        <w:rPr>
          <w:rFonts w:eastAsia="SimSun"/>
          <w:kern w:val="2"/>
          <w:sz w:val="24"/>
          <w:szCs w:val="24"/>
          <w:lang w:eastAsia="hi-IN" w:bidi="hi-IN"/>
        </w:rPr>
        <w:t>РАБОЧАЯ ПРОГРАММА</w:t>
      </w:r>
      <w:r w:rsidR="00C94464" w:rsidRPr="00B20469">
        <w:rPr>
          <w:rFonts w:eastAsia="SimSun"/>
          <w:kern w:val="2"/>
          <w:sz w:val="24"/>
          <w:szCs w:val="24"/>
          <w:lang w:eastAsia="hi-IN" w:bidi="hi-IN"/>
        </w:rPr>
        <w:t xml:space="preserve"> </w:t>
      </w:r>
      <w:r w:rsidRPr="00B20469">
        <w:rPr>
          <w:rFonts w:eastAsia="SimSun"/>
          <w:kern w:val="2"/>
          <w:sz w:val="24"/>
          <w:szCs w:val="24"/>
          <w:lang w:eastAsia="hi-IN" w:bidi="hi-IN"/>
        </w:rPr>
        <w:t>ДИСЦИПЛИНЫ</w:t>
      </w:r>
    </w:p>
    <w:p w:rsidR="007F4B97" w:rsidRPr="00B20469" w:rsidRDefault="007F4B97" w:rsidP="00382855">
      <w:pPr>
        <w:widowControl/>
        <w:tabs>
          <w:tab w:val="left" w:pos="708"/>
        </w:tabs>
        <w:autoSpaceDE/>
        <w:adjustRightInd/>
        <w:jc w:val="center"/>
        <w:rPr>
          <w:b/>
          <w:sz w:val="24"/>
          <w:szCs w:val="24"/>
        </w:rPr>
      </w:pPr>
    </w:p>
    <w:p w:rsidR="007A7E7B" w:rsidRPr="00B20469" w:rsidRDefault="00CD4A1F" w:rsidP="00382855">
      <w:pPr>
        <w:widowControl/>
        <w:suppressAutoHyphens/>
        <w:autoSpaceDE/>
        <w:adjustRightInd/>
        <w:jc w:val="center"/>
        <w:rPr>
          <w:b/>
          <w:bCs/>
          <w:caps/>
          <w:sz w:val="32"/>
          <w:szCs w:val="32"/>
        </w:rPr>
      </w:pPr>
      <w:r w:rsidRPr="00B20469">
        <w:rPr>
          <w:b/>
          <w:bCs/>
          <w:caps/>
          <w:sz w:val="32"/>
          <w:szCs w:val="32"/>
        </w:rPr>
        <w:t>Биржевое дело</w:t>
      </w:r>
    </w:p>
    <w:p w:rsidR="00C94464" w:rsidRPr="00B20469" w:rsidRDefault="00202C44" w:rsidP="00382855">
      <w:pPr>
        <w:widowControl/>
        <w:suppressAutoHyphens/>
        <w:autoSpaceDE/>
        <w:adjustRightInd/>
        <w:jc w:val="center"/>
        <w:rPr>
          <w:bCs/>
          <w:sz w:val="24"/>
          <w:szCs w:val="24"/>
        </w:rPr>
      </w:pPr>
      <w:r w:rsidRPr="00B20469">
        <w:rPr>
          <w:bCs/>
          <w:sz w:val="24"/>
          <w:szCs w:val="24"/>
        </w:rPr>
        <w:t>Б1.В.11</w:t>
      </w:r>
    </w:p>
    <w:p w:rsidR="007F4B97" w:rsidRPr="00B20469" w:rsidRDefault="007F4B97" w:rsidP="00382855">
      <w:pPr>
        <w:widowControl/>
        <w:suppressAutoHyphens/>
        <w:autoSpaceDE/>
        <w:adjustRightInd/>
        <w:jc w:val="center"/>
        <w:rPr>
          <w:b/>
          <w:bCs/>
          <w:sz w:val="24"/>
          <w:szCs w:val="24"/>
        </w:rPr>
      </w:pPr>
    </w:p>
    <w:p w:rsidR="005669CB" w:rsidRPr="00B20469" w:rsidRDefault="005669CB" w:rsidP="00382855">
      <w:pPr>
        <w:widowControl/>
        <w:autoSpaceDN/>
        <w:jc w:val="center"/>
        <w:rPr>
          <w:rFonts w:eastAsia="Calibri"/>
          <w:b/>
          <w:bCs/>
          <w:sz w:val="24"/>
          <w:szCs w:val="24"/>
          <w:lang w:eastAsia="en-US"/>
        </w:rPr>
      </w:pPr>
    </w:p>
    <w:p w:rsidR="009F4070" w:rsidRPr="00B20469" w:rsidRDefault="00591B36" w:rsidP="00382855">
      <w:pPr>
        <w:autoSpaceDE/>
        <w:autoSpaceDN/>
        <w:adjustRightInd/>
        <w:ind w:right="1"/>
        <w:contextualSpacing/>
        <w:jc w:val="center"/>
        <w:rPr>
          <w:rFonts w:eastAsia="Courier New"/>
          <w:sz w:val="24"/>
          <w:szCs w:val="24"/>
          <w:lang w:bidi="ru-RU"/>
        </w:rPr>
      </w:pPr>
      <w:r w:rsidRPr="00B2046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20469" w:rsidRDefault="00591B36" w:rsidP="00382855">
      <w:pPr>
        <w:autoSpaceDE/>
        <w:autoSpaceDN/>
        <w:adjustRightInd/>
        <w:ind w:right="1"/>
        <w:contextualSpacing/>
        <w:jc w:val="center"/>
        <w:rPr>
          <w:rFonts w:eastAsia="Courier New"/>
          <w:sz w:val="24"/>
          <w:szCs w:val="24"/>
          <w:lang w:bidi="ru-RU"/>
        </w:rPr>
      </w:pPr>
      <w:r w:rsidRPr="00B20469">
        <w:rPr>
          <w:rFonts w:eastAsia="Courier New"/>
          <w:sz w:val="24"/>
          <w:szCs w:val="24"/>
          <w:lang w:bidi="ru-RU"/>
        </w:rPr>
        <w:t>программе бакалавриата</w:t>
      </w:r>
    </w:p>
    <w:p w:rsidR="007C277B" w:rsidRPr="00B20469" w:rsidRDefault="007C277B"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(программа академического бакалавриата)</w:t>
      </w:r>
    </w:p>
    <w:p w:rsidR="007C277B" w:rsidRPr="00B20469" w:rsidRDefault="007C277B" w:rsidP="00382855">
      <w:pPr>
        <w:widowControl/>
        <w:suppressAutoHyphens/>
        <w:autoSpaceDE/>
        <w:adjustRightInd/>
        <w:jc w:val="center"/>
        <w:rPr>
          <w:rFonts w:eastAsia="Courier New"/>
          <w:sz w:val="24"/>
          <w:szCs w:val="24"/>
          <w:lang w:bidi="ru-RU"/>
        </w:rPr>
      </w:pPr>
    </w:p>
    <w:p w:rsidR="007C277B" w:rsidRPr="00B20469" w:rsidRDefault="007C277B" w:rsidP="00382855">
      <w:pPr>
        <w:widowControl/>
        <w:suppressAutoHyphens/>
        <w:autoSpaceDE/>
        <w:adjustRightInd/>
        <w:jc w:val="center"/>
        <w:rPr>
          <w:rFonts w:eastAsia="Courier New"/>
          <w:sz w:val="24"/>
          <w:szCs w:val="24"/>
          <w:lang w:bidi="ru-RU"/>
        </w:rPr>
      </w:pPr>
    </w:p>
    <w:p w:rsidR="00202C44" w:rsidRPr="00B20469" w:rsidRDefault="00202C44"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 xml:space="preserve">Направление подготовки </w:t>
      </w:r>
      <w:r w:rsidRPr="00B20469">
        <w:rPr>
          <w:rFonts w:eastAsia="Courier New"/>
          <w:b/>
          <w:sz w:val="24"/>
          <w:szCs w:val="24"/>
          <w:lang w:bidi="ru-RU"/>
        </w:rPr>
        <w:t>38.03.01 Экономика</w:t>
      </w:r>
      <w:r w:rsidRPr="00B20469">
        <w:rPr>
          <w:rFonts w:eastAsia="Courier New"/>
          <w:sz w:val="24"/>
          <w:szCs w:val="24"/>
          <w:lang w:bidi="ru-RU"/>
        </w:rPr>
        <w:t xml:space="preserve"> (уровень бакалавриата)</w:t>
      </w:r>
      <w:r w:rsidRPr="00B20469">
        <w:rPr>
          <w:rFonts w:eastAsia="Courier New"/>
          <w:sz w:val="24"/>
          <w:szCs w:val="24"/>
          <w:lang w:bidi="ru-RU"/>
        </w:rPr>
        <w:cr/>
      </w:r>
    </w:p>
    <w:p w:rsidR="00202C44" w:rsidRPr="00B20469" w:rsidRDefault="00202C44" w:rsidP="00382855">
      <w:pPr>
        <w:widowControl/>
        <w:suppressAutoHyphens/>
        <w:autoSpaceDE/>
        <w:adjustRightInd/>
        <w:jc w:val="center"/>
        <w:rPr>
          <w:rFonts w:eastAsia="Courier New"/>
          <w:sz w:val="24"/>
          <w:szCs w:val="24"/>
          <w:lang w:bidi="ru-RU"/>
        </w:rPr>
      </w:pPr>
      <w:r w:rsidRPr="00B20469">
        <w:rPr>
          <w:rFonts w:eastAsia="Courier New"/>
          <w:sz w:val="24"/>
          <w:szCs w:val="24"/>
          <w:lang w:bidi="ru-RU"/>
        </w:rPr>
        <w:t xml:space="preserve">Направленность (профиль) программы </w:t>
      </w:r>
      <w:r w:rsidR="007B5F88" w:rsidRPr="00B20469">
        <w:rPr>
          <w:rFonts w:eastAsia="Courier New"/>
          <w:sz w:val="24"/>
          <w:szCs w:val="24"/>
          <w:lang w:bidi="ru-RU"/>
        </w:rPr>
        <w:t>«</w:t>
      </w:r>
      <w:r w:rsidRPr="00B20469">
        <w:rPr>
          <w:rFonts w:eastAsia="Courier New"/>
          <w:b/>
          <w:sz w:val="24"/>
          <w:szCs w:val="24"/>
          <w:lang w:bidi="ru-RU"/>
        </w:rPr>
        <w:t>Финансы и кредит</w:t>
      </w:r>
      <w:r w:rsidR="007B5F88" w:rsidRPr="00B20469">
        <w:rPr>
          <w:rFonts w:eastAsia="Courier New"/>
          <w:sz w:val="24"/>
          <w:szCs w:val="24"/>
          <w:lang w:bidi="ru-RU"/>
        </w:rPr>
        <w:t>»</w:t>
      </w:r>
    </w:p>
    <w:p w:rsidR="007C277B" w:rsidRPr="00B20469" w:rsidRDefault="007C277B" w:rsidP="00382855">
      <w:pPr>
        <w:widowControl/>
        <w:suppressAutoHyphens/>
        <w:autoSpaceDE/>
        <w:adjustRightInd/>
        <w:jc w:val="center"/>
        <w:rPr>
          <w:rFonts w:eastAsia="Courier New"/>
          <w:sz w:val="24"/>
          <w:szCs w:val="24"/>
          <w:lang w:bidi="ru-RU"/>
        </w:rPr>
      </w:pPr>
    </w:p>
    <w:p w:rsidR="007C277B" w:rsidRPr="00B20469" w:rsidRDefault="007C277B" w:rsidP="00382855">
      <w:pPr>
        <w:widowControl/>
        <w:suppressAutoHyphens/>
        <w:autoSpaceDE/>
        <w:adjustRightInd/>
        <w:jc w:val="center"/>
        <w:rPr>
          <w:rFonts w:eastAsia="Courier New"/>
          <w:b/>
          <w:sz w:val="24"/>
          <w:szCs w:val="24"/>
          <w:lang w:bidi="ru-RU"/>
        </w:rPr>
      </w:pPr>
    </w:p>
    <w:p w:rsidR="00B251C9" w:rsidRPr="00B20469" w:rsidRDefault="00B251C9" w:rsidP="00382855">
      <w:pPr>
        <w:widowControl/>
        <w:autoSpaceDE/>
        <w:autoSpaceDN/>
        <w:adjustRightInd/>
        <w:jc w:val="center"/>
        <w:rPr>
          <w:sz w:val="24"/>
          <w:szCs w:val="24"/>
        </w:rPr>
      </w:pPr>
      <w:r w:rsidRPr="00B20469">
        <w:rPr>
          <w:rFonts w:eastAsia="Courier New"/>
          <w:sz w:val="24"/>
          <w:szCs w:val="24"/>
          <w:lang w:bidi="ru-RU"/>
        </w:rPr>
        <w:t xml:space="preserve">Виды профессиональной деятельности: </w:t>
      </w:r>
      <w:r w:rsidR="003642FB" w:rsidRPr="00B20469">
        <w:rPr>
          <w:sz w:val="24"/>
          <w:szCs w:val="24"/>
        </w:rPr>
        <w:t>расчетно-экономическая; аналитическая, научно-исследовательская (основной) ; педагогическая; учетная; расчетно-финансовая</w:t>
      </w:r>
    </w:p>
    <w:p w:rsidR="003642FB" w:rsidRPr="00B20469" w:rsidRDefault="003642FB" w:rsidP="00382855">
      <w:pPr>
        <w:widowControl/>
        <w:autoSpaceDE/>
        <w:autoSpaceDN/>
        <w:adjustRightInd/>
        <w:jc w:val="center"/>
        <w:rPr>
          <w:sz w:val="24"/>
          <w:szCs w:val="24"/>
        </w:rPr>
      </w:pPr>
    </w:p>
    <w:p w:rsidR="003642FB" w:rsidRPr="00B20469" w:rsidRDefault="003642FB" w:rsidP="00382855">
      <w:pPr>
        <w:widowControl/>
        <w:autoSpaceDE/>
        <w:autoSpaceDN/>
        <w:adjustRightInd/>
        <w:jc w:val="center"/>
        <w:rPr>
          <w:rFonts w:eastAsia="Courier New"/>
          <w:sz w:val="24"/>
          <w:szCs w:val="24"/>
          <w:lang w:bidi="ru-RU"/>
        </w:rPr>
      </w:pPr>
    </w:p>
    <w:p w:rsidR="00B251C9" w:rsidRPr="00B20469" w:rsidRDefault="00B251C9" w:rsidP="00382855">
      <w:pPr>
        <w:widowControl/>
        <w:suppressAutoHyphens/>
        <w:autoSpaceDE/>
        <w:adjustRightInd/>
        <w:jc w:val="center"/>
        <w:rPr>
          <w:rFonts w:eastAsia="SimSun"/>
          <w:kern w:val="2"/>
          <w:sz w:val="24"/>
          <w:szCs w:val="24"/>
          <w:lang w:eastAsia="hi-IN" w:bidi="hi-IN"/>
        </w:rPr>
      </w:pPr>
    </w:p>
    <w:p w:rsidR="00B251C9" w:rsidRPr="00B20469" w:rsidRDefault="00B251C9" w:rsidP="00382855">
      <w:pPr>
        <w:widowControl/>
        <w:suppressAutoHyphens/>
        <w:autoSpaceDE/>
        <w:adjustRightInd/>
        <w:jc w:val="center"/>
        <w:rPr>
          <w:rFonts w:eastAsia="SimSun"/>
          <w:b/>
          <w:kern w:val="2"/>
          <w:sz w:val="24"/>
          <w:szCs w:val="24"/>
          <w:lang w:eastAsia="hi-IN" w:bidi="hi-IN"/>
        </w:rPr>
      </w:pPr>
      <w:r w:rsidRPr="00B20469">
        <w:rPr>
          <w:rFonts w:eastAsia="SimSun"/>
          <w:b/>
          <w:kern w:val="2"/>
          <w:sz w:val="24"/>
          <w:szCs w:val="24"/>
          <w:lang w:eastAsia="hi-IN" w:bidi="hi-IN"/>
        </w:rPr>
        <w:t>Для обучающихся:</w:t>
      </w:r>
    </w:p>
    <w:p w:rsidR="00231F79" w:rsidRPr="00335464" w:rsidRDefault="00A52822" w:rsidP="00231F79">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2976A7" w:rsidRDefault="002976A7" w:rsidP="002976A7"/>
    <w:p w:rsidR="00B251C9" w:rsidRDefault="00B251C9" w:rsidP="00382855">
      <w:pPr>
        <w:suppressAutoHyphens/>
        <w:contextualSpacing/>
        <w:rPr>
          <w:rFonts w:eastAsia="SimSun"/>
          <w:kern w:val="2"/>
          <w:sz w:val="24"/>
          <w:szCs w:val="24"/>
          <w:lang w:eastAsia="hi-IN" w:bidi="hi-IN"/>
        </w:rPr>
      </w:pPr>
    </w:p>
    <w:p w:rsidR="002976A7" w:rsidRDefault="002976A7" w:rsidP="00382855">
      <w:pPr>
        <w:suppressAutoHyphens/>
        <w:contextualSpacing/>
        <w:rPr>
          <w:rFonts w:eastAsia="SimSun"/>
          <w:kern w:val="2"/>
          <w:sz w:val="24"/>
          <w:szCs w:val="24"/>
          <w:lang w:eastAsia="hi-IN" w:bidi="hi-IN"/>
        </w:rPr>
      </w:pPr>
    </w:p>
    <w:p w:rsidR="002976A7" w:rsidRPr="00B20469" w:rsidRDefault="002976A7"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rFonts w:eastAsia="SimSun"/>
          <w:kern w:val="2"/>
          <w:sz w:val="24"/>
          <w:szCs w:val="24"/>
          <w:lang w:eastAsia="hi-IN" w:bidi="hi-IN"/>
        </w:rPr>
      </w:pPr>
    </w:p>
    <w:p w:rsidR="00B251C9" w:rsidRPr="00B20469" w:rsidRDefault="00B251C9" w:rsidP="00382855">
      <w:pPr>
        <w:suppressAutoHyphens/>
        <w:contextualSpacing/>
        <w:rPr>
          <w:sz w:val="24"/>
          <w:szCs w:val="24"/>
        </w:rPr>
      </w:pPr>
      <w:r w:rsidRPr="00B20469">
        <w:rPr>
          <w:rFonts w:eastAsia="SimSun"/>
          <w:kern w:val="2"/>
          <w:sz w:val="24"/>
          <w:szCs w:val="24"/>
          <w:lang w:eastAsia="hi-IN" w:bidi="hi-IN"/>
        </w:rPr>
        <w:t xml:space="preserve">                                                              </w:t>
      </w:r>
      <w:r w:rsidR="002976A7">
        <w:rPr>
          <w:sz w:val="24"/>
          <w:szCs w:val="24"/>
        </w:rPr>
        <w:t>Омск 2022</w:t>
      </w:r>
    </w:p>
    <w:p w:rsidR="002976A7" w:rsidRPr="003410A4" w:rsidRDefault="00B251C9" w:rsidP="002976A7">
      <w:pPr>
        <w:tabs>
          <w:tab w:val="left" w:pos="0"/>
          <w:tab w:val="left" w:pos="2495"/>
        </w:tabs>
        <w:spacing w:after="200"/>
        <w:rPr>
          <w:sz w:val="28"/>
          <w:szCs w:val="28"/>
        </w:rPr>
      </w:pPr>
      <w:r w:rsidRPr="00B20469">
        <w:rPr>
          <w:sz w:val="24"/>
          <w:szCs w:val="24"/>
        </w:rPr>
        <w:br w:type="page"/>
      </w:r>
      <w:r w:rsidR="002976A7" w:rsidRPr="003410A4">
        <w:rPr>
          <w:sz w:val="28"/>
          <w:szCs w:val="28"/>
        </w:rPr>
        <w:lastRenderedPageBreak/>
        <w:t>Составитель:</w:t>
      </w:r>
      <w:r w:rsidR="002976A7">
        <w:rPr>
          <w:sz w:val="28"/>
          <w:szCs w:val="28"/>
        </w:rPr>
        <w:tab/>
      </w:r>
    </w:p>
    <w:p w:rsidR="002976A7" w:rsidRPr="003410A4" w:rsidRDefault="002976A7" w:rsidP="002976A7">
      <w:pPr>
        <w:tabs>
          <w:tab w:val="left" w:pos="0"/>
        </w:tabs>
        <w:spacing w:after="200"/>
        <w:rPr>
          <w:sz w:val="28"/>
          <w:szCs w:val="28"/>
        </w:rPr>
      </w:pPr>
      <w:r w:rsidRPr="003410A4">
        <w:rPr>
          <w:sz w:val="28"/>
          <w:szCs w:val="28"/>
        </w:rPr>
        <w:t>Доцент кафедры экономика и управление персоналом</w:t>
      </w:r>
    </w:p>
    <w:p w:rsidR="002976A7" w:rsidRPr="003410A4" w:rsidRDefault="002976A7" w:rsidP="002976A7">
      <w:pPr>
        <w:tabs>
          <w:tab w:val="left" w:pos="0"/>
        </w:tabs>
        <w:spacing w:after="200"/>
        <w:rPr>
          <w:sz w:val="28"/>
          <w:szCs w:val="28"/>
        </w:rPr>
      </w:pPr>
      <w:r w:rsidRPr="003410A4">
        <w:rPr>
          <w:sz w:val="28"/>
          <w:szCs w:val="28"/>
        </w:rPr>
        <w:t xml:space="preserve">к.э.н., доцент                                                          / </w:t>
      </w:r>
      <w:r>
        <w:rPr>
          <w:sz w:val="28"/>
          <w:szCs w:val="28"/>
        </w:rPr>
        <w:t>Н.Е. Алексеев</w:t>
      </w:r>
      <w:r w:rsidRPr="003410A4">
        <w:rPr>
          <w:sz w:val="28"/>
          <w:szCs w:val="28"/>
        </w:rPr>
        <w:t xml:space="preserve">/    </w:t>
      </w:r>
    </w:p>
    <w:p w:rsidR="002976A7" w:rsidRPr="003410A4" w:rsidRDefault="002976A7" w:rsidP="002976A7">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976A7" w:rsidRPr="003410A4" w:rsidRDefault="002976A7" w:rsidP="002976A7">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2976A7" w:rsidRPr="003410A4" w:rsidRDefault="002976A7" w:rsidP="002976A7">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B20469" w:rsidRDefault="00B251C9" w:rsidP="002976A7">
      <w:pPr>
        <w:widowControl/>
        <w:autoSpaceDE/>
        <w:autoSpaceDN/>
        <w:adjustRightInd/>
        <w:jc w:val="both"/>
        <w:rPr>
          <w:rFonts w:eastAsia="SimSun"/>
          <w:b/>
          <w:kern w:val="2"/>
          <w:sz w:val="24"/>
          <w:szCs w:val="24"/>
          <w:lang w:eastAsia="hi-IN" w:bidi="hi-IN"/>
        </w:rPr>
      </w:pPr>
      <w:r w:rsidRPr="00B20469">
        <w:rPr>
          <w:spacing w:val="-3"/>
          <w:sz w:val="24"/>
          <w:szCs w:val="24"/>
          <w:lang w:eastAsia="en-US"/>
        </w:rPr>
        <w:br w:type="page"/>
      </w:r>
      <w:r w:rsidR="00DF1076" w:rsidRPr="00B20469">
        <w:rPr>
          <w:rFonts w:eastAsia="SimSun"/>
          <w:b/>
          <w:kern w:val="2"/>
          <w:sz w:val="24"/>
          <w:szCs w:val="24"/>
          <w:lang w:eastAsia="hi-IN" w:bidi="hi-IN"/>
        </w:rPr>
        <w:lastRenderedPageBreak/>
        <w:t>СОДЕРЖАНИЕ</w:t>
      </w:r>
    </w:p>
    <w:p w:rsidR="00DF1076" w:rsidRPr="00B20469" w:rsidRDefault="00DF1076" w:rsidP="0038285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1</w:t>
            </w:r>
          </w:p>
        </w:tc>
        <w:tc>
          <w:tcPr>
            <w:tcW w:w="8080" w:type="dxa"/>
            <w:hideMark/>
          </w:tcPr>
          <w:p w:rsidR="005C20F0" w:rsidRPr="00B20469" w:rsidRDefault="005C20F0" w:rsidP="00382855">
            <w:pPr>
              <w:jc w:val="both"/>
              <w:rPr>
                <w:sz w:val="24"/>
                <w:szCs w:val="24"/>
              </w:rPr>
            </w:pPr>
            <w:r w:rsidRPr="00B20469">
              <w:rPr>
                <w:sz w:val="24"/>
                <w:szCs w:val="24"/>
              </w:rPr>
              <w:t>Наименован</w:t>
            </w:r>
            <w:r w:rsidR="004A68C9" w:rsidRPr="00B20469">
              <w:rPr>
                <w:sz w:val="24"/>
                <w:szCs w:val="24"/>
              </w:rPr>
              <w:t>ие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2</w:t>
            </w:r>
          </w:p>
        </w:tc>
        <w:tc>
          <w:tcPr>
            <w:tcW w:w="8080" w:type="dxa"/>
            <w:hideMark/>
          </w:tcPr>
          <w:p w:rsidR="005C20F0" w:rsidRPr="00B20469" w:rsidRDefault="005C20F0" w:rsidP="00382855">
            <w:pPr>
              <w:jc w:val="both"/>
              <w:rPr>
                <w:sz w:val="24"/>
                <w:szCs w:val="24"/>
              </w:rPr>
            </w:pPr>
            <w:r w:rsidRPr="00B204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3</w:t>
            </w:r>
          </w:p>
        </w:tc>
        <w:tc>
          <w:tcPr>
            <w:tcW w:w="8080" w:type="dxa"/>
            <w:hideMark/>
          </w:tcPr>
          <w:p w:rsidR="005C20F0" w:rsidRPr="00B20469" w:rsidRDefault="005C20F0" w:rsidP="00382855">
            <w:pPr>
              <w:jc w:val="both"/>
              <w:rPr>
                <w:sz w:val="24"/>
                <w:szCs w:val="24"/>
              </w:rPr>
            </w:pPr>
            <w:r w:rsidRPr="00B20469">
              <w:rPr>
                <w:sz w:val="24"/>
                <w:szCs w:val="24"/>
              </w:rPr>
              <w:t>Указание места дисциплины в структуре образовательной программы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4</w:t>
            </w:r>
          </w:p>
        </w:tc>
        <w:tc>
          <w:tcPr>
            <w:tcW w:w="8080" w:type="dxa"/>
            <w:hideMark/>
          </w:tcPr>
          <w:p w:rsidR="005C20F0" w:rsidRPr="00B20469" w:rsidRDefault="005C20F0" w:rsidP="00382855">
            <w:pPr>
              <w:jc w:val="both"/>
              <w:rPr>
                <w:spacing w:val="4"/>
                <w:sz w:val="24"/>
                <w:szCs w:val="24"/>
              </w:rPr>
            </w:pPr>
            <w:r w:rsidRPr="00B204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5</w:t>
            </w:r>
          </w:p>
        </w:tc>
        <w:tc>
          <w:tcPr>
            <w:tcW w:w="8080" w:type="dxa"/>
            <w:hideMark/>
          </w:tcPr>
          <w:p w:rsidR="005C20F0" w:rsidRPr="00B20469" w:rsidRDefault="005C20F0" w:rsidP="00382855">
            <w:pPr>
              <w:jc w:val="both"/>
              <w:rPr>
                <w:sz w:val="24"/>
                <w:szCs w:val="24"/>
              </w:rPr>
            </w:pPr>
            <w:r w:rsidRPr="00B204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5C20F0" w:rsidP="00382855">
            <w:pPr>
              <w:jc w:val="center"/>
              <w:rPr>
                <w:sz w:val="24"/>
                <w:szCs w:val="24"/>
              </w:rPr>
            </w:pPr>
            <w:r w:rsidRPr="00B20469">
              <w:rPr>
                <w:sz w:val="24"/>
                <w:szCs w:val="24"/>
              </w:rPr>
              <w:t>6</w:t>
            </w:r>
          </w:p>
        </w:tc>
        <w:tc>
          <w:tcPr>
            <w:tcW w:w="8080" w:type="dxa"/>
            <w:hideMark/>
          </w:tcPr>
          <w:p w:rsidR="005C20F0" w:rsidRPr="00B20469" w:rsidRDefault="005C20F0" w:rsidP="00382855">
            <w:pPr>
              <w:jc w:val="both"/>
              <w:rPr>
                <w:sz w:val="24"/>
                <w:szCs w:val="24"/>
              </w:rPr>
            </w:pPr>
            <w:r w:rsidRPr="00B20469">
              <w:rPr>
                <w:sz w:val="24"/>
                <w:szCs w:val="24"/>
              </w:rPr>
              <w:t xml:space="preserve">Перечень учебно-методического обеспечения </w:t>
            </w:r>
            <w:r w:rsidR="001A6533" w:rsidRPr="00B20469">
              <w:rPr>
                <w:sz w:val="24"/>
                <w:szCs w:val="24"/>
              </w:rPr>
              <w:t xml:space="preserve">для </w:t>
            </w:r>
            <w:r w:rsidRPr="00B20469">
              <w:rPr>
                <w:sz w:val="24"/>
                <w:szCs w:val="24"/>
              </w:rPr>
              <w:t>самостоятельной р</w:t>
            </w:r>
            <w:r w:rsidR="004A68C9" w:rsidRPr="00B20469">
              <w:rPr>
                <w:sz w:val="24"/>
                <w:szCs w:val="24"/>
              </w:rPr>
              <w:t>аботы обучающихся по дисциплине</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7</w:t>
            </w:r>
          </w:p>
        </w:tc>
        <w:tc>
          <w:tcPr>
            <w:tcW w:w="8080" w:type="dxa"/>
            <w:hideMark/>
          </w:tcPr>
          <w:p w:rsidR="005C20F0" w:rsidRPr="00B20469" w:rsidRDefault="005C20F0" w:rsidP="00382855">
            <w:pPr>
              <w:jc w:val="both"/>
              <w:rPr>
                <w:sz w:val="24"/>
                <w:szCs w:val="24"/>
              </w:rPr>
            </w:pPr>
            <w:r w:rsidRPr="00B2046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8</w:t>
            </w:r>
          </w:p>
        </w:tc>
        <w:tc>
          <w:tcPr>
            <w:tcW w:w="8080" w:type="dxa"/>
            <w:hideMark/>
          </w:tcPr>
          <w:p w:rsidR="005C20F0" w:rsidRPr="00B20469" w:rsidRDefault="005C20F0" w:rsidP="00382855">
            <w:pPr>
              <w:jc w:val="both"/>
              <w:rPr>
                <w:sz w:val="24"/>
                <w:szCs w:val="24"/>
              </w:rPr>
            </w:pPr>
            <w:r w:rsidRPr="00B20469">
              <w:rPr>
                <w:sz w:val="24"/>
                <w:szCs w:val="24"/>
              </w:rPr>
              <w:t xml:space="preserve">Перечень ресурсов информационно-телекоммуникационной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 необходимых для освоения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9</w:t>
            </w:r>
          </w:p>
        </w:tc>
        <w:tc>
          <w:tcPr>
            <w:tcW w:w="8080" w:type="dxa"/>
            <w:hideMark/>
          </w:tcPr>
          <w:p w:rsidR="005C20F0" w:rsidRPr="00B20469" w:rsidRDefault="005C20F0" w:rsidP="00382855">
            <w:pPr>
              <w:jc w:val="both"/>
              <w:rPr>
                <w:sz w:val="24"/>
                <w:szCs w:val="24"/>
              </w:rPr>
            </w:pPr>
            <w:r w:rsidRPr="00B20469">
              <w:rPr>
                <w:sz w:val="24"/>
                <w:szCs w:val="24"/>
              </w:rPr>
              <w:t>Методические указания для обу</w:t>
            </w:r>
            <w:r w:rsidR="004A68C9" w:rsidRPr="00B20469">
              <w:rPr>
                <w:sz w:val="24"/>
                <w:szCs w:val="24"/>
              </w:rPr>
              <w:t>чающихся по освоению дисциплины</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10</w:t>
            </w:r>
          </w:p>
        </w:tc>
        <w:tc>
          <w:tcPr>
            <w:tcW w:w="8080" w:type="dxa"/>
            <w:hideMark/>
          </w:tcPr>
          <w:p w:rsidR="005C20F0" w:rsidRPr="00B20469" w:rsidRDefault="005C20F0" w:rsidP="00382855">
            <w:pPr>
              <w:jc w:val="both"/>
              <w:rPr>
                <w:sz w:val="24"/>
                <w:szCs w:val="24"/>
              </w:rPr>
            </w:pPr>
            <w:r w:rsidRPr="00B204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r w:rsidR="005C20F0" w:rsidRPr="00B20469" w:rsidTr="00330957">
        <w:tc>
          <w:tcPr>
            <w:tcW w:w="562" w:type="dxa"/>
            <w:hideMark/>
          </w:tcPr>
          <w:p w:rsidR="005C20F0" w:rsidRPr="00B20469" w:rsidRDefault="00B251C9" w:rsidP="00382855">
            <w:pPr>
              <w:jc w:val="center"/>
              <w:rPr>
                <w:sz w:val="24"/>
                <w:szCs w:val="24"/>
              </w:rPr>
            </w:pPr>
            <w:r w:rsidRPr="00B20469">
              <w:rPr>
                <w:sz w:val="24"/>
                <w:szCs w:val="24"/>
              </w:rPr>
              <w:t>11</w:t>
            </w:r>
          </w:p>
        </w:tc>
        <w:tc>
          <w:tcPr>
            <w:tcW w:w="8080" w:type="dxa"/>
            <w:hideMark/>
          </w:tcPr>
          <w:p w:rsidR="005C20F0" w:rsidRPr="00B20469" w:rsidRDefault="005C20F0" w:rsidP="00382855">
            <w:pPr>
              <w:jc w:val="both"/>
              <w:rPr>
                <w:sz w:val="24"/>
                <w:szCs w:val="24"/>
              </w:rPr>
            </w:pPr>
            <w:r w:rsidRPr="00B204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20469" w:rsidRDefault="005C20F0" w:rsidP="00382855">
            <w:pPr>
              <w:jc w:val="center"/>
              <w:rPr>
                <w:sz w:val="24"/>
                <w:szCs w:val="24"/>
              </w:rPr>
            </w:pPr>
          </w:p>
        </w:tc>
        <w:tc>
          <w:tcPr>
            <w:tcW w:w="703" w:type="dxa"/>
          </w:tcPr>
          <w:p w:rsidR="005C20F0" w:rsidRPr="00B20469" w:rsidRDefault="005C20F0" w:rsidP="00382855">
            <w:pPr>
              <w:jc w:val="center"/>
              <w:rPr>
                <w:sz w:val="24"/>
                <w:szCs w:val="24"/>
              </w:rPr>
            </w:pPr>
          </w:p>
        </w:tc>
      </w:tr>
    </w:tbl>
    <w:p w:rsidR="001A6533" w:rsidRPr="002976A7" w:rsidRDefault="001A6533" w:rsidP="00382855">
      <w:pPr>
        <w:rPr>
          <w:b/>
          <w:sz w:val="24"/>
          <w:szCs w:val="24"/>
        </w:rPr>
      </w:pPr>
    </w:p>
    <w:p w:rsidR="002933E5" w:rsidRPr="002976A7" w:rsidRDefault="00DF1076" w:rsidP="00382855">
      <w:pPr>
        <w:ind w:firstLine="708"/>
        <w:rPr>
          <w:spacing w:val="-3"/>
          <w:sz w:val="24"/>
          <w:szCs w:val="24"/>
          <w:lang w:eastAsia="en-US"/>
        </w:rPr>
      </w:pPr>
      <w:r w:rsidRPr="002976A7">
        <w:rPr>
          <w:b/>
          <w:sz w:val="24"/>
          <w:szCs w:val="24"/>
        </w:rPr>
        <w:br w:type="page"/>
      </w:r>
      <w:r w:rsidR="002933E5" w:rsidRPr="002976A7">
        <w:rPr>
          <w:b/>
          <w:i/>
          <w:spacing w:val="-3"/>
          <w:sz w:val="24"/>
          <w:szCs w:val="24"/>
          <w:lang w:eastAsia="en-US"/>
        </w:rPr>
        <w:lastRenderedPageBreak/>
        <w:t xml:space="preserve">Рабочая программа дисциплины составлена </w:t>
      </w:r>
      <w:r w:rsidR="002933E5" w:rsidRPr="002976A7">
        <w:rPr>
          <w:b/>
          <w:i/>
          <w:sz w:val="24"/>
          <w:szCs w:val="24"/>
          <w:lang w:eastAsia="en-US"/>
        </w:rPr>
        <w:t>в соответствии с:</w:t>
      </w:r>
    </w:p>
    <w:p w:rsidR="002933E5" w:rsidRPr="002976A7" w:rsidRDefault="002933E5" w:rsidP="00382855">
      <w:pPr>
        <w:widowControl/>
        <w:autoSpaceDE/>
        <w:autoSpaceDN/>
        <w:adjustRightInd/>
        <w:ind w:firstLine="709"/>
        <w:jc w:val="both"/>
        <w:rPr>
          <w:sz w:val="24"/>
          <w:szCs w:val="24"/>
          <w:lang w:eastAsia="en-US"/>
        </w:rPr>
      </w:pPr>
      <w:r w:rsidRPr="002976A7">
        <w:rPr>
          <w:sz w:val="24"/>
          <w:szCs w:val="24"/>
          <w:lang w:eastAsia="en-US"/>
        </w:rPr>
        <w:t xml:space="preserve">- Федеральным законом Российской Федерации от 29.12.2012 № 273-ФЗ </w:t>
      </w:r>
      <w:r w:rsidR="007B5F88" w:rsidRPr="002976A7">
        <w:rPr>
          <w:sz w:val="24"/>
          <w:szCs w:val="24"/>
          <w:lang w:eastAsia="en-US"/>
        </w:rPr>
        <w:t>«</w:t>
      </w:r>
      <w:r w:rsidRPr="002976A7">
        <w:rPr>
          <w:sz w:val="24"/>
          <w:szCs w:val="24"/>
          <w:lang w:eastAsia="en-US"/>
        </w:rPr>
        <w:t>Об образовании в Российской Федерации</w:t>
      </w:r>
      <w:r w:rsidR="007B5F88" w:rsidRPr="002976A7">
        <w:rPr>
          <w:sz w:val="24"/>
          <w:szCs w:val="24"/>
          <w:lang w:eastAsia="en-US"/>
        </w:rPr>
        <w:t>»</w:t>
      </w:r>
      <w:r w:rsidRPr="002976A7">
        <w:rPr>
          <w:sz w:val="24"/>
          <w:szCs w:val="24"/>
          <w:lang w:eastAsia="en-US"/>
        </w:rPr>
        <w:t>;</w:t>
      </w:r>
    </w:p>
    <w:p w:rsidR="00202C44" w:rsidRPr="002976A7" w:rsidRDefault="005C20F0" w:rsidP="00382855">
      <w:pPr>
        <w:ind w:firstLine="709"/>
        <w:jc w:val="both"/>
        <w:rPr>
          <w:sz w:val="24"/>
          <w:szCs w:val="24"/>
        </w:rPr>
      </w:pPr>
      <w:r w:rsidRPr="002976A7">
        <w:rPr>
          <w:b/>
          <w:sz w:val="24"/>
          <w:szCs w:val="24"/>
        </w:rPr>
        <w:t xml:space="preserve">- </w:t>
      </w:r>
      <w:r w:rsidR="00202C44" w:rsidRPr="002976A7">
        <w:rPr>
          <w:sz w:val="24"/>
          <w:szCs w:val="24"/>
        </w:rPr>
        <w:t>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w:t>
      </w:r>
      <w:r w:rsidR="003642FB" w:rsidRPr="002976A7">
        <w:rPr>
          <w:sz w:val="24"/>
          <w:szCs w:val="24"/>
        </w:rPr>
        <w:t xml:space="preserve"> </w:t>
      </w:r>
      <w:r w:rsidR="00B251C9" w:rsidRPr="002976A7">
        <w:rPr>
          <w:sz w:val="24"/>
          <w:szCs w:val="24"/>
        </w:rPr>
        <w:t xml:space="preserve"> </w:t>
      </w:r>
      <w:r w:rsidR="00202C44" w:rsidRPr="002976A7">
        <w:rPr>
          <w:sz w:val="24"/>
          <w:szCs w:val="24"/>
        </w:rPr>
        <w:t xml:space="preserve"> (зарегистрирован в Минюсте России 30.11.2015 N 39906) (далее - ФГОС ВО, Федеральный государственный образовательный стандарт высшего образования); </w:t>
      </w:r>
    </w:p>
    <w:p w:rsidR="002976A7" w:rsidRPr="002976A7" w:rsidRDefault="002976A7" w:rsidP="002976A7">
      <w:pPr>
        <w:jc w:val="both"/>
        <w:rPr>
          <w:sz w:val="24"/>
          <w:szCs w:val="24"/>
        </w:rPr>
      </w:pPr>
      <w:r w:rsidRPr="002976A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Рабочая программа дисциплины составлена в соответствии с локальными нормативными актами ЧУ ОО ВО «</w:t>
      </w:r>
      <w:r w:rsidRPr="002976A7">
        <w:rPr>
          <w:b/>
          <w:sz w:val="24"/>
          <w:szCs w:val="24"/>
          <w:lang w:eastAsia="en-US"/>
        </w:rPr>
        <w:t>Омская гуманитарная академия</w:t>
      </w:r>
      <w:r w:rsidRPr="002976A7">
        <w:rPr>
          <w:sz w:val="24"/>
          <w:szCs w:val="24"/>
          <w:lang w:eastAsia="en-US"/>
        </w:rPr>
        <w:t>» (</w:t>
      </w:r>
      <w:r w:rsidRPr="002976A7">
        <w:rPr>
          <w:i/>
          <w:sz w:val="24"/>
          <w:szCs w:val="24"/>
          <w:lang w:eastAsia="en-US"/>
        </w:rPr>
        <w:t>далее – Академия; ОмГА</w:t>
      </w:r>
      <w:r w:rsidRPr="002976A7">
        <w:rPr>
          <w:sz w:val="24"/>
          <w:szCs w:val="24"/>
          <w:lang w:eastAsia="en-US"/>
        </w:rPr>
        <w:t>):</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76A7" w:rsidRPr="002976A7" w:rsidRDefault="002976A7" w:rsidP="002976A7">
      <w:pPr>
        <w:widowControl/>
        <w:autoSpaceDE/>
        <w:autoSpaceDN/>
        <w:adjustRightInd/>
        <w:ind w:firstLine="709"/>
        <w:jc w:val="both"/>
        <w:rPr>
          <w:sz w:val="24"/>
          <w:szCs w:val="24"/>
          <w:lang w:eastAsia="en-US"/>
        </w:rPr>
      </w:pPr>
      <w:r w:rsidRPr="002976A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C44" w:rsidRPr="00B20469" w:rsidRDefault="00202C44" w:rsidP="00382855">
      <w:pPr>
        <w:snapToGrid w:val="0"/>
        <w:ind w:firstLine="709"/>
        <w:jc w:val="both"/>
        <w:rPr>
          <w:sz w:val="24"/>
          <w:szCs w:val="24"/>
        </w:rPr>
      </w:pPr>
      <w:r w:rsidRPr="00B204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20469">
        <w:rPr>
          <w:b/>
          <w:sz w:val="24"/>
          <w:szCs w:val="24"/>
        </w:rPr>
        <w:t>38.03.01 Экономика</w:t>
      </w:r>
      <w:r w:rsidRPr="00B20469">
        <w:rPr>
          <w:sz w:val="24"/>
          <w:szCs w:val="24"/>
        </w:rPr>
        <w:t xml:space="preserve"> (уровень бакалавриата), направленность (профиль) программы </w:t>
      </w:r>
      <w:r w:rsidR="007B5F88" w:rsidRPr="00B20469">
        <w:rPr>
          <w:b/>
          <w:sz w:val="24"/>
          <w:szCs w:val="24"/>
        </w:rPr>
        <w:t>«</w:t>
      </w:r>
      <w:r w:rsidRPr="00B20469">
        <w:rPr>
          <w:b/>
          <w:sz w:val="24"/>
          <w:szCs w:val="24"/>
        </w:rPr>
        <w:t>Финансы и кредит</w:t>
      </w:r>
      <w:r w:rsidR="007B5F88" w:rsidRPr="00B20469">
        <w:rPr>
          <w:b/>
          <w:sz w:val="24"/>
          <w:szCs w:val="24"/>
        </w:rPr>
        <w:t>»</w:t>
      </w:r>
      <w:r w:rsidRPr="00B20469">
        <w:rPr>
          <w:sz w:val="24"/>
          <w:szCs w:val="24"/>
        </w:rPr>
        <w:t xml:space="preserve">; </w:t>
      </w:r>
      <w:r w:rsidR="001143FD" w:rsidRPr="00B20469">
        <w:rPr>
          <w:sz w:val="24"/>
          <w:szCs w:val="24"/>
        </w:rPr>
        <w:t xml:space="preserve">форма обучения – заочная на </w:t>
      </w:r>
      <w:r w:rsidR="002976A7" w:rsidRPr="00200488">
        <w:rPr>
          <w:sz w:val="24"/>
          <w:szCs w:val="24"/>
          <w:lang w:eastAsia="en-US"/>
        </w:rPr>
        <w:t>20</w:t>
      </w:r>
      <w:r w:rsidR="002976A7">
        <w:rPr>
          <w:sz w:val="24"/>
          <w:szCs w:val="24"/>
          <w:lang w:eastAsia="en-US"/>
        </w:rPr>
        <w:t>22</w:t>
      </w:r>
      <w:r w:rsidR="002976A7" w:rsidRPr="00200488">
        <w:rPr>
          <w:sz w:val="24"/>
          <w:szCs w:val="24"/>
          <w:lang w:eastAsia="en-US"/>
        </w:rPr>
        <w:t>/20</w:t>
      </w:r>
      <w:r w:rsidR="002976A7">
        <w:rPr>
          <w:sz w:val="24"/>
          <w:szCs w:val="24"/>
          <w:lang w:eastAsia="en-US"/>
        </w:rPr>
        <w:t>23</w:t>
      </w:r>
      <w:r w:rsidR="002976A7" w:rsidRPr="00200488">
        <w:rPr>
          <w:sz w:val="24"/>
          <w:szCs w:val="24"/>
          <w:lang w:eastAsia="en-US"/>
        </w:rPr>
        <w:t xml:space="preserve"> учебный год,</w:t>
      </w:r>
      <w:r w:rsidR="002976A7" w:rsidRPr="00200488">
        <w:rPr>
          <w:sz w:val="24"/>
          <w:szCs w:val="24"/>
        </w:rPr>
        <w:t xml:space="preserve"> </w:t>
      </w:r>
      <w:r w:rsidR="002976A7" w:rsidRPr="00200488">
        <w:rPr>
          <w:sz w:val="24"/>
          <w:szCs w:val="24"/>
          <w:lang w:eastAsia="en-US"/>
        </w:rPr>
        <w:t xml:space="preserve">утвержденным приказом ректора от </w:t>
      </w:r>
      <w:r w:rsidR="002976A7">
        <w:rPr>
          <w:sz w:val="24"/>
          <w:szCs w:val="24"/>
          <w:lang w:eastAsia="en-US"/>
        </w:rPr>
        <w:t>28</w:t>
      </w:r>
      <w:r w:rsidR="002976A7" w:rsidRPr="00200488">
        <w:rPr>
          <w:sz w:val="24"/>
          <w:szCs w:val="24"/>
          <w:lang w:eastAsia="en-US"/>
        </w:rPr>
        <w:t>.0</w:t>
      </w:r>
      <w:r w:rsidR="002976A7">
        <w:rPr>
          <w:sz w:val="24"/>
          <w:szCs w:val="24"/>
          <w:lang w:eastAsia="en-US"/>
        </w:rPr>
        <w:t>3</w:t>
      </w:r>
      <w:r w:rsidR="002976A7" w:rsidRPr="00200488">
        <w:rPr>
          <w:sz w:val="24"/>
          <w:szCs w:val="24"/>
          <w:lang w:eastAsia="en-US"/>
        </w:rPr>
        <w:t>.20</w:t>
      </w:r>
      <w:r w:rsidR="002976A7">
        <w:rPr>
          <w:sz w:val="24"/>
          <w:szCs w:val="24"/>
          <w:lang w:eastAsia="en-US"/>
        </w:rPr>
        <w:t>22</w:t>
      </w:r>
      <w:r w:rsidR="002976A7" w:rsidRPr="00200488">
        <w:rPr>
          <w:sz w:val="24"/>
          <w:szCs w:val="24"/>
          <w:lang w:eastAsia="en-US"/>
        </w:rPr>
        <w:t xml:space="preserve"> № </w:t>
      </w:r>
      <w:r w:rsidR="002976A7">
        <w:rPr>
          <w:sz w:val="24"/>
          <w:szCs w:val="24"/>
          <w:lang w:eastAsia="en-US"/>
        </w:rPr>
        <w:t>28</w:t>
      </w:r>
      <w:r w:rsidRPr="00B20469">
        <w:rPr>
          <w:sz w:val="24"/>
          <w:szCs w:val="24"/>
          <w:lang w:eastAsia="en-US"/>
        </w:rPr>
        <w:t>;</w:t>
      </w:r>
      <w:r w:rsidRPr="00B20469">
        <w:rPr>
          <w:sz w:val="24"/>
          <w:szCs w:val="24"/>
        </w:rPr>
        <w:t>.</w:t>
      </w:r>
    </w:p>
    <w:p w:rsidR="00202C44" w:rsidRPr="00B20469" w:rsidRDefault="00202C44" w:rsidP="00382855">
      <w:pPr>
        <w:snapToGrid w:val="0"/>
        <w:ind w:firstLine="709"/>
        <w:jc w:val="both"/>
        <w:rPr>
          <w:sz w:val="24"/>
          <w:szCs w:val="24"/>
        </w:rPr>
      </w:pPr>
      <w:r w:rsidRPr="00B2046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20469">
        <w:rPr>
          <w:b/>
          <w:bCs/>
          <w:sz w:val="24"/>
          <w:szCs w:val="24"/>
        </w:rPr>
        <w:t xml:space="preserve">Б1.В.11 </w:t>
      </w:r>
      <w:r w:rsidR="007B5F88" w:rsidRPr="00B20469">
        <w:rPr>
          <w:b/>
          <w:sz w:val="24"/>
          <w:szCs w:val="24"/>
        </w:rPr>
        <w:t>«</w:t>
      </w:r>
      <w:r w:rsidRPr="00B20469">
        <w:rPr>
          <w:b/>
          <w:sz w:val="24"/>
          <w:szCs w:val="24"/>
        </w:rPr>
        <w:t>Биржевое дело</w:t>
      </w:r>
      <w:r w:rsidR="007B5F88" w:rsidRPr="00B20469">
        <w:rPr>
          <w:b/>
          <w:sz w:val="24"/>
          <w:szCs w:val="24"/>
        </w:rPr>
        <w:t>»</w:t>
      </w:r>
      <w:r w:rsidR="001143FD" w:rsidRPr="00B20469">
        <w:rPr>
          <w:b/>
          <w:sz w:val="24"/>
          <w:szCs w:val="24"/>
        </w:rPr>
        <w:t xml:space="preserve"> в течение 20</w:t>
      </w:r>
      <w:r w:rsidR="002976A7">
        <w:rPr>
          <w:b/>
          <w:sz w:val="24"/>
          <w:szCs w:val="24"/>
        </w:rPr>
        <w:t>22</w:t>
      </w:r>
      <w:r w:rsidR="001143FD" w:rsidRPr="00B20469">
        <w:rPr>
          <w:b/>
          <w:sz w:val="24"/>
          <w:szCs w:val="24"/>
        </w:rPr>
        <w:t>/20</w:t>
      </w:r>
      <w:r w:rsidR="002976A7">
        <w:rPr>
          <w:b/>
          <w:sz w:val="24"/>
          <w:szCs w:val="24"/>
        </w:rPr>
        <w:t>23</w:t>
      </w:r>
      <w:r w:rsidRPr="00B20469">
        <w:rPr>
          <w:b/>
          <w:sz w:val="24"/>
          <w:szCs w:val="24"/>
        </w:rPr>
        <w:t xml:space="preserve"> учебного года:</w:t>
      </w:r>
    </w:p>
    <w:p w:rsidR="00202C44" w:rsidRPr="00B20469" w:rsidRDefault="00202C44" w:rsidP="00382855">
      <w:pPr>
        <w:ind w:firstLine="709"/>
        <w:jc w:val="both"/>
        <w:rPr>
          <w:sz w:val="24"/>
          <w:szCs w:val="24"/>
        </w:rPr>
      </w:pPr>
      <w:r w:rsidRPr="00B2046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20469">
        <w:rPr>
          <w:sz w:val="24"/>
          <w:szCs w:val="24"/>
        </w:rPr>
        <w:lastRenderedPageBreak/>
        <w:t xml:space="preserve">подготовки </w:t>
      </w:r>
      <w:r w:rsidRPr="00B20469">
        <w:rPr>
          <w:b/>
          <w:sz w:val="24"/>
          <w:szCs w:val="24"/>
        </w:rPr>
        <w:t>38.03.01 Экономика</w:t>
      </w:r>
      <w:r w:rsidRPr="00B20469">
        <w:rPr>
          <w:sz w:val="24"/>
          <w:szCs w:val="24"/>
        </w:rPr>
        <w:t xml:space="preserve"> (уровень бакалавриата), направленность (профиль) программы </w:t>
      </w:r>
      <w:r w:rsidR="007B5F88" w:rsidRPr="00B20469">
        <w:rPr>
          <w:b/>
          <w:sz w:val="24"/>
          <w:szCs w:val="24"/>
        </w:rPr>
        <w:t>«</w:t>
      </w:r>
      <w:r w:rsidRPr="00B20469">
        <w:rPr>
          <w:b/>
          <w:sz w:val="24"/>
          <w:szCs w:val="24"/>
        </w:rPr>
        <w:t>Финансы и кредит</w:t>
      </w:r>
      <w:r w:rsidR="007B5F88" w:rsidRPr="00B20469">
        <w:rPr>
          <w:b/>
          <w:sz w:val="24"/>
          <w:szCs w:val="24"/>
        </w:rPr>
        <w:t>»</w:t>
      </w:r>
      <w:r w:rsidRPr="00B20469">
        <w:rPr>
          <w:sz w:val="24"/>
          <w:szCs w:val="24"/>
        </w:rPr>
        <w:t xml:space="preserve">; вид учебной деятельности – программа академического бакалавриата; </w:t>
      </w:r>
      <w:r w:rsidR="00B251C9" w:rsidRPr="00B20469">
        <w:rPr>
          <w:sz w:val="24"/>
          <w:szCs w:val="24"/>
        </w:rPr>
        <w:t xml:space="preserve">вид учебной деятельности – программа прикладного бакалавриата; виды профессиональной деятельности: </w:t>
      </w:r>
      <w:r w:rsidR="00BD2DBF" w:rsidRPr="00B20469">
        <w:rPr>
          <w:sz w:val="24"/>
          <w:szCs w:val="24"/>
        </w:rPr>
        <w:t>расчетно-экономическая; аналитическая, научно-исследовательская (основной); педагогическая; учетная; расчетно-финансовая</w:t>
      </w:r>
      <w:r w:rsidRPr="00B2046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B5F88" w:rsidRPr="00B20469">
        <w:rPr>
          <w:sz w:val="24"/>
          <w:szCs w:val="24"/>
        </w:rPr>
        <w:t>«</w:t>
      </w:r>
      <w:r w:rsidRPr="00B20469">
        <w:rPr>
          <w:b/>
          <w:sz w:val="24"/>
          <w:szCs w:val="24"/>
        </w:rPr>
        <w:t>Биржевое дело</w:t>
      </w:r>
      <w:r w:rsidR="007B5F88" w:rsidRPr="00B20469">
        <w:rPr>
          <w:sz w:val="24"/>
          <w:szCs w:val="24"/>
        </w:rPr>
        <w:t>»</w:t>
      </w:r>
      <w:r w:rsidR="001143FD" w:rsidRPr="00B20469">
        <w:rPr>
          <w:sz w:val="24"/>
          <w:szCs w:val="24"/>
        </w:rPr>
        <w:t xml:space="preserve"> в течение 20</w:t>
      </w:r>
      <w:r w:rsidR="002976A7">
        <w:rPr>
          <w:sz w:val="24"/>
          <w:szCs w:val="24"/>
        </w:rPr>
        <w:t>22</w:t>
      </w:r>
      <w:r w:rsidR="001143FD" w:rsidRPr="00B20469">
        <w:rPr>
          <w:sz w:val="24"/>
          <w:szCs w:val="24"/>
        </w:rPr>
        <w:t>/20</w:t>
      </w:r>
      <w:r w:rsidR="002976A7">
        <w:rPr>
          <w:sz w:val="24"/>
          <w:szCs w:val="24"/>
        </w:rPr>
        <w:t>23</w:t>
      </w:r>
      <w:r w:rsidRPr="00B20469">
        <w:rPr>
          <w:sz w:val="24"/>
          <w:szCs w:val="24"/>
        </w:rPr>
        <w:t xml:space="preserve"> учебного года.</w:t>
      </w:r>
    </w:p>
    <w:p w:rsidR="002933E5" w:rsidRPr="00B20469" w:rsidRDefault="002933E5" w:rsidP="00382855">
      <w:pPr>
        <w:suppressAutoHyphens/>
        <w:jc w:val="both"/>
        <w:rPr>
          <w:sz w:val="24"/>
          <w:szCs w:val="24"/>
        </w:rPr>
      </w:pPr>
    </w:p>
    <w:p w:rsidR="00BB70FB" w:rsidRPr="00B20469" w:rsidRDefault="007F4B97"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Наименование дисциплины:</w:t>
      </w:r>
      <w:r w:rsidR="00857FC8" w:rsidRPr="00B20469">
        <w:rPr>
          <w:rFonts w:ascii="Times New Roman" w:hAnsi="Times New Roman"/>
          <w:b/>
          <w:sz w:val="24"/>
          <w:szCs w:val="24"/>
        </w:rPr>
        <w:t xml:space="preserve"> </w:t>
      </w:r>
      <w:r w:rsidR="00202C44" w:rsidRPr="00B20469">
        <w:rPr>
          <w:rFonts w:ascii="Times New Roman" w:hAnsi="Times New Roman"/>
          <w:b/>
          <w:sz w:val="24"/>
          <w:szCs w:val="24"/>
        </w:rPr>
        <w:t>Б1.В.11</w:t>
      </w:r>
      <w:r w:rsidRPr="00B20469">
        <w:rPr>
          <w:rFonts w:ascii="Times New Roman" w:hAnsi="Times New Roman"/>
          <w:b/>
          <w:sz w:val="24"/>
          <w:szCs w:val="24"/>
        </w:rPr>
        <w:t xml:space="preserve"> </w:t>
      </w:r>
      <w:r w:rsidR="007B5F88" w:rsidRPr="00B20469">
        <w:rPr>
          <w:rFonts w:ascii="Times New Roman" w:hAnsi="Times New Roman"/>
          <w:b/>
          <w:sz w:val="24"/>
          <w:szCs w:val="24"/>
        </w:rPr>
        <w:t>«</w:t>
      </w:r>
      <w:r w:rsidR="00CD4A1F" w:rsidRPr="00B20469">
        <w:rPr>
          <w:rFonts w:ascii="Times New Roman" w:hAnsi="Times New Roman"/>
          <w:b/>
          <w:sz w:val="24"/>
          <w:szCs w:val="24"/>
        </w:rPr>
        <w:t>Биржевое дело</w:t>
      </w:r>
      <w:r w:rsidR="007B5F88" w:rsidRPr="00B20469">
        <w:rPr>
          <w:rFonts w:ascii="Times New Roman" w:hAnsi="Times New Roman"/>
          <w:b/>
          <w:sz w:val="24"/>
          <w:szCs w:val="24"/>
        </w:rPr>
        <w:t>»</w:t>
      </w:r>
    </w:p>
    <w:p w:rsidR="00BB70FB" w:rsidRPr="00B20469" w:rsidRDefault="00BB70FB" w:rsidP="00382855">
      <w:pPr>
        <w:pStyle w:val="a4"/>
        <w:spacing w:after="0" w:line="240" w:lineRule="auto"/>
        <w:ind w:left="0" w:firstLine="709"/>
        <w:jc w:val="both"/>
        <w:rPr>
          <w:rFonts w:ascii="Times New Roman" w:hAnsi="Times New Roman"/>
          <w:sz w:val="24"/>
          <w:szCs w:val="24"/>
        </w:rPr>
      </w:pPr>
    </w:p>
    <w:p w:rsidR="007F4B97" w:rsidRPr="00B20469" w:rsidRDefault="007F4B97"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A7BBE" w:rsidRPr="00B20469" w:rsidRDefault="004A7BBE" w:rsidP="00382855">
      <w:pPr>
        <w:tabs>
          <w:tab w:val="left" w:pos="708"/>
        </w:tabs>
        <w:jc w:val="both"/>
        <w:rPr>
          <w:rFonts w:eastAsia="Calibri"/>
          <w:sz w:val="24"/>
          <w:szCs w:val="24"/>
          <w:lang w:eastAsia="en-US"/>
        </w:rPr>
      </w:pPr>
      <w:r w:rsidRPr="00B2046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20469">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B20469">
        <w:rPr>
          <w:rFonts w:eastAsia="Calibri"/>
          <w:sz w:val="24"/>
          <w:szCs w:val="24"/>
          <w:lang w:eastAsia="en-US"/>
        </w:rPr>
        <w:t>, при разработке основной профессиональной образовательной программы (</w:t>
      </w:r>
      <w:r w:rsidRPr="00B20469">
        <w:rPr>
          <w:rFonts w:eastAsia="Calibri"/>
          <w:i/>
          <w:sz w:val="24"/>
          <w:szCs w:val="24"/>
          <w:lang w:eastAsia="en-US"/>
        </w:rPr>
        <w:t>далее - ОПОП</w:t>
      </w:r>
      <w:r w:rsidRPr="00B2046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B20469" w:rsidRDefault="0033546E" w:rsidP="00382855">
      <w:pPr>
        <w:widowControl/>
        <w:tabs>
          <w:tab w:val="left" w:pos="708"/>
        </w:tabs>
        <w:autoSpaceDE/>
        <w:adjustRightInd/>
        <w:ind w:firstLine="709"/>
        <w:jc w:val="both"/>
        <w:rPr>
          <w:rFonts w:eastAsia="Calibri"/>
          <w:sz w:val="24"/>
          <w:szCs w:val="24"/>
          <w:lang w:eastAsia="en-US"/>
        </w:rPr>
      </w:pPr>
      <w:r w:rsidRPr="00B20469">
        <w:rPr>
          <w:rFonts w:eastAsia="Calibri"/>
          <w:sz w:val="24"/>
          <w:szCs w:val="24"/>
          <w:lang w:eastAsia="en-US"/>
        </w:rPr>
        <w:tab/>
      </w:r>
    </w:p>
    <w:p w:rsidR="007F4B97" w:rsidRPr="00B20469" w:rsidRDefault="0033546E" w:rsidP="00382855">
      <w:pPr>
        <w:widowControl/>
        <w:tabs>
          <w:tab w:val="left" w:pos="708"/>
        </w:tabs>
        <w:autoSpaceDE/>
        <w:adjustRightInd/>
        <w:ind w:firstLine="709"/>
        <w:jc w:val="both"/>
        <w:rPr>
          <w:rFonts w:eastAsia="Calibri"/>
          <w:sz w:val="24"/>
          <w:szCs w:val="24"/>
          <w:lang w:eastAsia="en-US"/>
        </w:rPr>
      </w:pPr>
      <w:r w:rsidRPr="00B20469">
        <w:rPr>
          <w:rFonts w:eastAsia="Calibri"/>
          <w:sz w:val="24"/>
          <w:szCs w:val="24"/>
          <w:lang w:eastAsia="en-US"/>
        </w:rPr>
        <w:t xml:space="preserve">Процесс изучения дисциплины </w:t>
      </w:r>
      <w:r w:rsidR="007B5F88" w:rsidRPr="00B20469">
        <w:rPr>
          <w:rFonts w:eastAsia="Calibri"/>
          <w:b/>
          <w:sz w:val="24"/>
          <w:szCs w:val="24"/>
          <w:lang w:eastAsia="en-US"/>
        </w:rPr>
        <w:t>«</w:t>
      </w:r>
      <w:r w:rsidR="00CD4A1F" w:rsidRPr="00B20469">
        <w:rPr>
          <w:rFonts w:eastAsia="Calibri"/>
          <w:b/>
          <w:sz w:val="24"/>
          <w:szCs w:val="24"/>
          <w:lang w:eastAsia="en-US"/>
        </w:rPr>
        <w:t>Биржевое дело</w:t>
      </w:r>
      <w:r w:rsidR="007B5F88" w:rsidRPr="00B20469">
        <w:rPr>
          <w:rFonts w:eastAsia="Calibri"/>
          <w:sz w:val="24"/>
          <w:szCs w:val="24"/>
          <w:lang w:eastAsia="en-US"/>
        </w:rPr>
        <w:t>»</w:t>
      </w:r>
      <w:r w:rsidR="00BB6C9A" w:rsidRPr="00B20469">
        <w:rPr>
          <w:rFonts w:eastAsia="Calibri"/>
          <w:sz w:val="24"/>
          <w:szCs w:val="24"/>
          <w:lang w:eastAsia="en-US"/>
        </w:rPr>
        <w:t xml:space="preserve"> </w:t>
      </w:r>
      <w:r w:rsidRPr="00B20469">
        <w:rPr>
          <w:rFonts w:eastAsia="Calibri"/>
          <w:sz w:val="24"/>
          <w:szCs w:val="24"/>
          <w:lang w:eastAsia="en-US"/>
        </w:rPr>
        <w:t xml:space="preserve">направлен на формирование следующих компетенций: </w:t>
      </w:r>
      <w:r w:rsidR="002B6C87" w:rsidRPr="00B20469">
        <w:rPr>
          <w:rFonts w:eastAsia="Calibri"/>
          <w:sz w:val="24"/>
          <w:szCs w:val="24"/>
          <w:lang w:eastAsia="en-US"/>
        </w:rPr>
        <w:t xml:space="preserve"> </w:t>
      </w:r>
    </w:p>
    <w:p w:rsidR="00793F01" w:rsidRPr="00B20469" w:rsidRDefault="00793F01" w:rsidP="003828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20469" w:rsidTr="00330957">
        <w:tc>
          <w:tcPr>
            <w:tcW w:w="3049"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Результаты освоения ОПОП (содержание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компетенции)</w:t>
            </w:r>
          </w:p>
        </w:tc>
        <w:tc>
          <w:tcPr>
            <w:tcW w:w="1595"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Код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компетенции</w:t>
            </w:r>
          </w:p>
        </w:tc>
        <w:tc>
          <w:tcPr>
            <w:tcW w:w="4927" w:type="dxa"/>
            <w:vAlign w:val="center"/>
          </w:tcPr>
          <w:p w:rsidR="00A76E53"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 xml:space="preserve">Перечень планируемых результатов </w:t>
            </w:r>
          </w:p>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обучения по дисциплине</w:t>
            </w:r>
          </w:p>
        </w:tc>
      </w:tr>
      <w:tr w:rsidR="00793F01" w:rsidRPr="00B20469" w:rsidTr="00330957">
        <w:tc>
          <w:tcPr>
            <w:tcW w:w="3049" w:type="dxa"/>
            <w:vAlign w:val="center"/>
          </w:tcPr>
          <w:p w:rsidR="00793F01" w:rsidRPr="00B20469" w:rsidRDefault="00202C44"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793F01" w:rsidRPr="00B20469" w:rsidRDefault="00793F01" w:rsidP="00382855">
            <w:pPr>
              <w:widowControl/>
              <w:tabs>
                <w:tab w:val="left" w:pos="708"/>
              </w:tabs>
              <w:autoSpaceDE/>
              <w:adjustRightInd/>
              <w:jc w:val="center"/>
              <w:rPr>
                <w:rFonts w:eastAsia="Calibri"/>
                <w:sz w:val="24"/>
                <w:szCs w:val="24"/>
                <w:lang w:eastAsia="en-US"/>
              </w:rPr>
            </w:pPr>
            <w:r w:rsidRPr="00B20469">
              <w:rPr>
                <w:sz w:val="24"/>
                <w:szCs w:val="24"/>
              </w:rPr>
              <w:t>ПК-</w:t>
            </w:r>
            <w:r w:rsidR="00202C44" w:rsidRPr="00B20469">
              <w:rPr>
                <w:sz w:val="24"/>
                <w:szCs w:val="24"/>
              </w:rPr>
              <w:t>7</w:t>
            </w:r>
          </w:p>
        </w:tc>
        <w:tc>
          <w:tcPr>
            <w:tcW w:w="4927" w:type="dxa"/>
            <w:vAlign w:val="center"/>
          </w:tcPr>
          <w:p w:rsidR="00202C44" w:rsidRPr="00B20469" w:rsidRDefault="00202C44" w:rsidP="00382855">
            <w:pPr>
              <w:widowControl/>
              <w:tabs>
                <w:tab w:val="left" w:pos="318"/>
              </w:tabs>
              <w:autoSpaceDE/>
              <w:adjustRightInd/>
              <w:rPr>
                <w:rFonts w:eastAsia="Calibri"/>
                <w:i/>
                <w:sz w:val="24"/>
                <w:szCs w:val="24"/>
                <w:lang w:eastAsia="en-US"/>
              </w:rPr>
            </w:pPr>
            <w:r w:rsidRPr="00B20469">
              <w:rPr>
                <w:rFonts w:eastAsia="Calibri"/>
                <w:i/>
                <w:sz w:val="24"/>
                <w:szCs w:val="24"/>
                <w:lang w:eastAsia="en-US"/>
              </w:rPr>
              <w:t xml:space="preserve">Знать </w:t>
            </w:r>
          </w:p>
          <w:p w:rsidR="00202C44" w:rsidRPr="00B20469" w:rsidRDefault="00202C44" w:rsidP="00382855">
            <w:pPr>
              <w:pStyle w:val="af3"/>
              <w:numPr>
                <w:ilvl w:val="0"/>
                <w:numId w:val="19"/>
              </w:numPr>
              <w:tabs>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jc w:val="left"/>
              <w:rPr>
                <w:color w:val="auto"/>
                <w:szCs w:val="24"/>
              </w:rPr>
            </w:pPr>
            <w:r w:rsidRPr="00B20469">
              <w:rPr>
                <w:color w:val="auto"/>
                <w:szCs w:val="24"/>
              </w:rPr>
              <w:t xml:space="preserve"> основные виды </w:t>
            </w:r>
            <w:r w:rsidR="006A67BE">
              <w:rPr>
                <w:color w:val="auto"/>
                <w:szCs w:val="24"/>
              </w:rPr>
              <w:t>биржевых</w:t>
            </w:r>
            <w:r w:rsidRPr="00B20469">
              <w:rPr>
                <w:color w:val="auto"/>
                <w:szCs w:val="24"/>
              </w:rPr>
              <w:t xml:space="preserve"> инструментов и их характеристики;</w:t>
            </w:r>
          </w:p>
          <w:p w:rsidR="00202C44" w:rsidRPr="00B20469" w:rsidRDefault="00202C44" w:rsidP="00382855">
            <w:pPr>
              <w:pStyle w:val="af3"/>
              <w:numPr>
                <w:ilvl w:val="0"/>
                <w:numId w:val="19"/>
              </w:numPr>
              <w:tabs>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jc w:val="left"/>
              <w:rPr>
                <w:color w:val="auto"/>
                <w:szCs w:val="24"/>
              </w:rPr>
            </w:pPr>
            <w:r w:rsidRPr="00B20469">
              <w:rPr>
                <w:color w:val="auto"/>
                <w:szCs w:val="24"/>
              </w:rPr>
              <w:t xml:space="preserve">участников </w:t>
            </w:r>
            <w:r w:rsidR="006A67BE">
              <w:rPr>
                <w:color w:val="auto"/>
                <w:szCs w:val="24"/>
              </w:rPr>
              <w:t>бирж</w:t>
            </w:r>
            <w:r w:rsidRPr="00B20469">
              <w:rPr>
                <w:color w:val="auto"/>
                <w:szCs w:val="24"/>
              </w:rPr>
              <w:t>, их функции и принципы взаимодействия;</w:t>
            </w:r>
          </w:p>
          <w:p w:rsidR="00202C44" w:rsidRPr="00B20469" w:rsidRDefault="00202C44" w:rsidP="00382855">
            <w:pPr>
              <w:widowControl/>
              <w:tabs>
                <w:tab w:val="left" w:pos="318"/>
              </w:tabs>
              <w:autoSpaceDE/>
              <w:adjustRightInd/>
              <w:rPr>
                <w:rFonts w:eastAsia="Calibri"/>
                <w:i/>
                <w:sz w:val="24"/>
                <w:szCs w:val="24"/>
                <w:lang w:eastAsia="en-US"/>
              </w:rPr>
            </w:pPr>
            <w:r w:rsidRPr="00B20469">
              <w:rPr>
                <w:rFonts w:eastAsia="Calibri"/>
                <w:i/>
                <w:sz w:val="24"/>
                <w:szCs w:val="24"/>
                <w:lang w:eastAsia="en-US"/>
              </w:rPr>
              <w:t xml:space="preserve">Уметь </w:t>
            </w:r>
          </w:p>
          <w:p w:rsidR="00202C44" w:rsidRPr="00B20469" w:rsidRDefault="00202C44" w:rsidP="00382855">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sidRPr="00B20469">
              <w:rPr>
                <w:color w:val="auto"/>
                <w:szCs w:val="24"/>
              </w:rPr>
              <w:t xml:space="preserve"> использовать знания по теории </w:t>
            </w:r>
            <w:r w:rsidR="006A67BE">
              <w:rPr>
                <w:color w:val="auto"/>
                <w:szCs w:val="24"/>
              </w:rPr>
              <w:t>бирж</w:t>
            </w:r>
            <w:r w:rsidRPr="00B20469">
              <w:rPr>
                <w:color w:val="auto"/>
                <w:szCs w:val="24"/>
              </w:rPr>
              <w:t xml:space="preserve"> для принятия решений;</w:t>
            </w:r>
          </w:p>
          <w:p w:rsidR="00202C44" w:rsidRPr="00B20469" w:rsidRDefault="00202C44" w:rsidP="00382855">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sidRPr="00B20469">
              <w:rPr>
                <w:color w:val="auto"/>
                <w:szCs w:val="24"/>
              </w:rPr>
              <w:t xml:space="preserve">формулировать перспективы и тенденции развития </w:t>
            </w:r>
            <w:r w:rsidR="006A67BE">
              <w:rPr>
                <w:color w:val="auto"/>
                <w:szCs w:val="24"/>
              </w:rPr>
              <w:t>бирж</w:t>
            </w:r>
            <w:r w:rsidRPr="00B20469">
              <w:rPr>
                <w:color w:val="auto"/>
                <w:szCs w:val="24"/>
              </w:rPr>
              <w:t>;</w:t>
            </w:r>
          </w:p>
          <w:p w:rsidR="00202C44" w:rsidRPr="00B20469" w:rsidRDefault="00202C44" w:rsidP="00382855">
            <w:pPr>
              <w:widowControl/>
              <w:tabs>
                <w:tab w:val="left" w:pos="318"/>
              </w:tabs>
              <w:autoSpaceDE/>
              <w:adjustRightInd/>
              <w:rPr>
                <w:rFonts w:eastAsia="Calibri"/>
                <w:sz w:val="24"/>
                <w:szCs w:val="24"/>
                <w:lang w:eastAsia="en-US"/>
              </w:rPr>
            </w:pPr>
            <w:r w:rsidRPr="00B20469">
              <w:rPr>
                <w:rFonts w:eastAsia="Calibri"/>
                <w:i/>
                <w:sz w:val="24"/>
                <w:szCs w:val="24"/>
                <w:lang w:eastAsia="en-US"/>
              </w:rPr>
              <w:t>Владеть</w:t>
            </w:r>
            <w:r w:rsidRPr="00B20469">
              <w:rPr>
                <w:rFonts w:eastAsia="Calibri"/>
                <w:sz w:val="24"/>
                <w:szCs w:val="24"/>
                <w:lang w:eastAsia="en-US"/>
              </w:rPr>
              <w:t xml:space="preserve"> </w:t>
            </w:r>
            <w:r w:rsidRPr="00B20469">
              <w:rPr>
                <w:rFonts w:eastAsia="Calibri"/>
                <w:i/>
                <w:sz w:val="24"/>
                <w:szCs w:val="24"/>
                <w:lang w:eastAsia="en-US"/>
              </w:rPr>
              <w:t>навыками</w:t>
            </w:r>
          </w:p>
          <w:p w:rsidR="00202C44" w:rsidRPr="00B20469" w:rsidRDefault="00202C44" w:rsidP="00382855">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0" w:firstLine="0"/>
              <w:contextualSpacing/>
              <w:mirrorIndents/>
              <w:rPr>
                <w:color w:val="auto"/>
                <w:szCs w:val="24"/>
              </w:rPr>
            </w:pPr>
            <w:r w:rsidRPr="00B20469">
              <w:rPr>
                <w:color w:val="auto"/>
                <w:szCs w:val="24"/>
              </w:rPr>
              <w:t xml:space="preserve">системным представлением о структуре и тенденциях развития российских и международных </w:t>
            </w:r>
            <w:r w:rsidR="006A67BE">
              <w:rPr>
                <w:color w:val="auto"/>
                <w:szCs w:val="24"/>
              </w:rPr>
              <w:t>бирж</w:t>
            </w:r>
            <w:r w:rsidRPr="00B20469">
              <w:rPr>
                <w:color w:val="auto"/>
                <w:szCs w:val="24"/>
              </w:rPr>
              <w:t>;</w:t>
            </w:r>
          </w:p>
          <w:p w:rsidR="00793F01" w:rsidRPr="00B20469" w:rsidRDefault="00202C44" w:rsidP="006A67BE">
            <w:pPr>
              <w:pStyle w:val="af3"/>
              <w:numPr>
                <w:ilvl w:val="0"/>
                <w:numId w:val="19"/>
              </w:numPr>
              <w:tabs>
                <w:tab w:val="clear" w:pos="720"/>
                <w:tab w:val="clear" w:pos="756"/>
                <w:tab w:val="left" w:pos="31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rFonts w:eastAsia="Calibri"/>
                <w:color w:val="auto"/>
                <w:szCs w:val="24"/>
                <w:lang w:eastAsia="en-US"/>
              </w:rPr>
            </w:pPr>
            <w:r w:rsidRPr="00B20469">
              <w:rPr>
                <w:color w:val="auto"/>
                <w:szCs w:val="24"/>
              </w:rPr>
              <w:t>проведения  самостоятельн</w:t>
            </w:r>
            <w:r w:rsidR="006A67BE">
              <w:rPr>
                <w:color w:val="auto"/>
                <w:szCs w:val="24"/>
              </w:rPr>
              <w:t xml:space="preserve">ого </w:t>
            </w:r>
            <w:r w:rsidRPr="00B20469">
              <w:rPr>
                <w:color w:val="auto"/>
                <w:szCs w:val="24"/>
              </w:rPr>
              <w:t>анализ</w:t>
            </w:r>
            <w:r w:rsidR="006A67BE">
              <w:rPr>
                <w:color w:val="auto"/>
                <w:szCs w:val="24"/>
              </w:rPr>
              <w:t>а</w:t>
            </w:r>
            <w:r w:rsidRPr="00B20469">
              <w:rPr>
                <w:color w:val="auto"/>
                <w:szCs w:val="24"/>
              </w:rPr>
              <w:t xml:space="preserve"> и прин</w:t>
            </w:r>
            <w:r w:rsidR="006A67BE">
              <w:rPr>
                <w:color w:val="auto"/>
                <w:szCs w:val="24"/>
              </w:rPr>
              <w:t>ятием</w:t>
            </w:r>
            <w:r w:rsidRPr="00B20469">
              <w:rPr>
                <w:color w:val="auto"/>
                <w:szCs w:val="24"/>
              </w:rPr>
              <w:t xml:space="preserve"> решени</w:t>
            </w:r>
            <w:r w:rsidR="006A67BE">
              <w:rPr>
                <w:color w:val="auto"/>
                <w:szCs w:val="24"/>
              </w:rPr>
              <w:t>й</w:t>
            </w:r>
          </w:p>
        </w:tc>
      </w:tr>
    </w:tbl>
    <w:p w:rsidR="00793F01" w:rsidRPr="00B20469" w:rsidRDefault="00793F01" w:rsidP="00382855">
      <w:pPr>
        <w:widowControl/>
        <w:tabs>
          <w:tab w:val="left" w:pos="708"/>
        </w:tabs>
        <w:autoSpaceDE/>
        <w:adjustRightInd/>
        <w:jc w:val="both"/>
        <w:rPr>
          <w:rFonts w:eastAsia="Calibri"/>
          <w:sz w:val="24"/>
          <w:szCs w:val="24"/>
          <w:lang w:eastAsia="en-US"/>
        </w:rPr>
      </w:pPr>
    </w:p>
    <w:p w:rsidR="007F4B97" w:rsidRPr="00B20469" w:rsidRDefault="00C33468" w:rsidP="00382855">
      <w:pPr>
        <w:pStyle w:val="a4"/>
        <w:numPr>
          <w:ilvl w:val="0"/>
          <w:numId w:val="2"/>
        </w:numPr>
        <w:spacing w:after="0" w:line="240" w:lineRule="auto"/>
        <w:ind w:left="0" w:firstLine="709"/>
        <w:jc w:val="both"/>
        <w:rPr>
          <w:rFonts w:ascii="Times New Roman" w:hAnsi="Times New Roman"/>
          <w:b/>
          <w:sz w:val="24"/>
          <w:szCs w:val="24"/>
        </w:rPr>
      </w:pPr>
      <w:r w:rsidRPr="00B20469">
        <w:rPr>
          <w:rFonts w:ascii="Times New Roman" w:hAnsi="Times New Roman"/>
          <w:b/>
          <w:sz w:val="24"/>
          <w:szCs w:val="24"/>
        </w:rPr>
        <w:t>Указание места дисциплины в структуре образовательной программы</w:t>
      </w:r>
    </w:p>
    <w:p w:rsidR="00027D2C" w:rsidRPr="00B20469" w:rsidRDefault="007F4B97" w:rsidP="00382855">
      <w:pPr>
        <w:widowControl/>
        <w:tabs>
          <w:tab w:val="left" w:pos="708"/>
        </w:tabs>
        <w:autoSpaceDE/>
        <w:adjustRightInd/>
        <w:ind w:firstLine="709"/>
        <w:jc w:val="both"/>
        <w:rPr>
          <w:rFonts w:eastAsia="Calibri"/>
          <w:sz w:val="24"/>
          <w:szCs w:val="24"/>
          <w:lang w:eastAsia="en-US"/>
        </w:rPr>
      </w:pPr>
      <w:r w:rsidRPr="00B20469">
        <w:rPr>
          <w:sz w:val="24"/>
          <w:szCs w:val="24"/>
        </w:rPr>
        <w:t xml:space="preserve">Дисциплина </w:t>
      </w:r>
      <w:r w:rsidR="00202C44" w:rsidRPr="00B20469">
        <w:rPr>
          <w:sz w:val="24"/>
          <w:szCs w:val="24"/>
        </w:rPr>
        <w:t>Б1.В.11</w:t>
      </w:r>
      <w:r w:rsidR="00675C2C" w:rsidRPr="00B20469">
        <w:rPr>
          <w:sz w:val="24"/>
          <w:szCs w:val="24"/>
        </w:rPr>
        <w:t xml:space="preserve"> </w:t>
      </w:r>
      <w:r w:rsidR="007B5F88" w:rsidRPr="00B20469">
        <w:rPr>
          <w:sz w:val="24"/>
          <w:szCs w:val="24"/>
        </w:rPr>
        <w:t>«</w:t>
      </w:r>
      <w:r w:rsidR="00CD4A1F" w:rsidRPr="00B20469">
        <w:rPr>
          <w:b/>
          <w:sz w:val="24"/>
          <w:szCs w:val="24"/>
        </w:rPr>
        <w:t>Биржевое дело</w:t>
      </w:r>
      <w:r w:rsidR="007B5F88" w:rsidRPr="00B20469">
        <w:rPr>
          <w:sz w:val="24"/>
          <w:szCs w:val="24"/>
        </w:rPr>
        <w:t>»</w:t>
      </w:r>
      <w:r w:rsidRPr="00B20469">
        <w:rPr>
          <w:sz w:val="24"/>
          <w:szCs w:val="24"/>
        </w:rPr>
        <w:t xml:space="preserve"> </w:t>
      </w:r>
      <w:r w:rsidRPr="00B20469">
        <w:rPr>
          <w:rFonts w:eastAsia="Calibri"/>
          <w:sz w:val="24"/>
          <w:szCs w:val="24"/>
          <w:lang w:eastAsia="en-US"/>
        </w:rPr>
        <w:t xml:space="preserve">является дисциплиной </w:t>
      </w:r>
      <w:r w:rsidR="00CD4A1F" w:rsidRPr="00B20469">
        <w:rPr>
          <w:rFonts w:eastAsia="Calibri"/>
          <w:sz w:val="24"/>
          <w:szCs w:val="24"/>
          <w:lang w:eastAsia="en-US"/>
        </w:rPr>
        <w:t>вариативной</w:t>
      </w:r>
      <w:r w:rsidRPr="00B20469">
        <w:rPr>
          <w:rFonts w:eastAsia="Calibri"/>
          <w:sz w:val="24"/>
          <w:szCs w:val="24"/>
          <w:lang w:eastAsia="en-US"/>
        </w:rPr>
        <w:t xml:space="preserve"> части </w:t>
      </w:r>
      <w:r w:rsidR="00027D2C" w:rsidRPr="00B20469">
        <w:rPr>
          <w:rFonts w:eastAsia="Calibri"/>
          <w:sz w:val="24"/>
          <w:szCs w:val="24"/>
          <w:lang w:eastAsia="en-US"/>
        </w:rPr>
        <w:t>блока Б1</w:t>
      </w:r>
      <w:r w:rsidR="003642FB" w:rsidRPr="00B20469">
        <w:rPr>
          <w:rFonts w:eastAsia="Calibri"/>
          <w:sz w:val="24"/>
          <w:szCs w:val="24"/>
          <w:lang w:eastAsia="en-US"/>
        </w:rPr>
        <w:t>.</w:t>
      </w:r>
    </w:p>
    <w:p w:rsidR="00027D2C" w:rsidRPr="00B20469" w:rsidRDefault="00027D2C" w:rsidP="0038285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268"/>
        <w:gridCol w:w="3175"/>
        <w:gridCol w:w="1185"/>
      </w:tblGrid>
      <w:tr w:rsidR="00705FB5" w:rsidRPr="00B20469" w:rsidTr="00CB0A5A">
        <w:tc>
          <w:tcPr>
            <w:tcW w:w="1196"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Код</w:t>
            </w:r>
          </w:p>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дисцип-</w:t>
            </w:r>
            <w:r w:rsidRPr="00B20469">
              <w:rPr>
                <w:rFonts w:eastAsia="Calibri"/>
                <w:sz w:val="24"/>
                <w:szCs w:val="24"/>
                <w:lang w:eastAsia="en-US"/>
              </w:rPr>
              <w:lastRenderedPageBreak/>
              <w:t>лины</w:t>
            </w:r>
          </w:p>
        </w:tc>
        <w:tc>
          <w:tcPr>
            <w:tcW w:w="1747"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lastRenderedPageBreak/>
              <w:t>Наименование</w:t>
            </w:r>
          </w:p>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дисциплины</w:t>
            </w:r>
          </w:p>
        </w:tc>
        <w:tc>
          <w:tcPr>
            <w:tcW w:w="5443" w:type="dxa"/>
            <w:gridSpan w:val="2"/>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Содержательно-логические связи</w:t>
            </w:r>
          </w:p>
        </w:tc>
        <w:tc>
          <w:tcPr>
            <w:tcW w:w="1185" w:type="dxa"/>
            <w:vMerge w:val="restart"/>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Коды форми-</w:t>
            </w:r>
            <w:r w:rsidRPr="00B20469">
              <w:rPr>
                <w:rFonts w:eastAsia="Calibri"/>
                <w:sz w:val="24"/>
                <w:szCs w:val="24"/>
                <w:lang w:eastAsia="en-US"/>
              </w:rPr>
              <w:lastRenderedPageBreak/>
              <w:t>руемых компе-тенций</w:t>
            </w:r>
          </w:p>
        </w:tc>
      </w:tr>
      <w:tr w:rsidR="00705FB5" w:rsidRPr="00B20469" w:rsidTr="00CB0A5A">
        <w:tc>
          <w:tcPr>
            <w:tcW w:w="1196"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Наименование дисциплин, практик</w:t>
            </w:r>
          </w:p>
        </w:tc>
        <w:tc>
          <w:tcPr>
            <w:tcW w:w="1185"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r>
      <w:tr w:rsidR="00705FB5" w:rsidRPr="00B20469" w:rsidTr="00CB0A5A">
        <w:tc>
          <w:tcPr>
            <w:tcW w:w="1196"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1747"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c>
          <w:tcPr>
            <w:tcW w:w="2268" w:type="dxa"/>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на которые опирается содержание данной учебной дисциплины</w:t>
            </w:r>
          </w:p>
        </w:tc>
        <w:tc>
          <w:tcPr>
            <w:tcW w:w="3175" w:type="dxa"/>
            <w:vAlign w:val="center"/>
          </w:tcPr>
          <w:p w:rsidR="00705FB5" w:rsidRPr="00B20469" w:rsidRDefault="00705FB5"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20469" w:rsidRDefault="00705FB5" w:rsidP="00382855">
            <w:pPr>
              <w:widowControl/>
              <w:tabs>
                <w:tab w:val="left" w:pos="708"/>
              </w:tabs>
              <w:autoSpaceDE/>
              <w:adjustRightInd/>
              <w:jc w:val="both"/>
              <w:rPr>
                <w:rFonts w:eastAsia="Calibri"/>
                <w:sz w:val="24"/>
                <w:szCs w:val="24"/>
                <w:lang w:eastAsia="en-US"/>
              </w:rPr>
            </w:pPr>
          </w:p>
        </w:tc>
      </w:tr>
      <w:tr w:rsidR="00DA3FFC" w:rsidRPr="00B20469" w:rsidTr="00CB0A5A">
        <w:tc>
          <w:tcPr>
            <w:tcW w:w="1196" w:type="dxa"/>
            <w:vAlign w:val="center"/>
          </w:tcPr>
          <w:p w:rsidR="00DA3FFC" w:rsidRPr="00B20469" w:rsidRDefault="007B5F88"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Б1.В.</w:t>
            </w:r>
            <w:r w:rsidR="00202C44" w:rsidRPr="00B20469">
              <w:rPr>
                <w:rFonts w:eastAsia="Calibri"/>
                <w:sz w:val="24"/>
                <w:szCs w:val="24"/>
                <w:lang w:eastAsia="en-US"/>
              </w:rPr>
              <w:t>11</w:t>
            </w:r>
          </w:p>
        </w:tc>
        <w:tc>
          <w:tcPr>
            <w:tcW w:w="1747" w:type="dxa"/>
            <w:vAlign w:val="center"/>
          </w:tcPr>
          <w:p w:rsidR="00DA3FFC" w:rsidRPr="00B20469" w:rsidRDefault="00CD4A1F" w:rsidP="00382855">
            <w:pPr>
              <w:widowControl/>
              <w:tabs>
                <w:tab w:val="left" w:pos="708"/>
              </w:tabs>
              <w:autoSpaceDE/>
              <w:adjustRightInd/>
              <w:jc w:val="both"/>
              <w:rPr>
                <w:rFonts w:eastAsia="Calibri"/>
                <w:sz w:val="24"/>
                <w:szCs w:val="24"/>
                <w:lang w:eastAsia="en-US"/>
              </w:rPr>
            </w:pPr>
            <w:r w:rsidRPr="00B20469">
              <w:rPr>
                <w:rFonts w:eastAsia="Calibri"/>
                <w:sz w:val="24"/>
                <w:szCs w:val="24"/>
                <w:lang w:eastAsia="en-US"/>
              </w:rPr>
              <w:t>Биржевое дело</w:t>
            </w:r>
          </w:p>
        </w:tc>
        <w:tc>
          <w:tcPr>
            <w:tcW w:w="2268" w:type="dxa"/>
            <w:vAlign w:val="center"/>
          </w:tcPr>
          <w:p w:rsidR="007B5F88" w:rsidRPr="00B20469" w:rsidRDefault="007B5F88" w:rsidP="00382855">
            <w:pPr>
              <w:widowControl/>
              <w:tabs>
                <w:tab w:val="left" w:pos="708"/>
              </w:tabs>
              <w:autoSpaceDE/>
              <w:adjustRightInd/>
              <w:jc w:val="center"/>
              <w:rPr>
                <w:sz w:val="24"/>
                <w:szCs w:val="24"/>
              </w:rPr>
            </w:pPr>
            <w:r w:rsidRPr="00B20469">
              <w:rPr>
                <w:rFonts w:eastAsia="Calibri"/>
                <w:sz w:val="24"/>
                <w:szCs w:val="24"/>
                <w:lang w:eastAsia="en-US"/>
              </w:rPr>
              <w:t>Успешное освое</w:t>
            </w:r>
            <w:r w:rsidR="00F509AF" w:rsidRPr="00B20469">
              <w:rPr>
                <w:rFonts w:eastAsia="Calibri"/>
                <w:sz w:val="24"/>
                <w:szCs w:val="24"/>
                <w:lang w:eastAsia="en-US"/>
              </w:rPr>
              <w:t>ние дисциплины</w:t>
            </w:r>
            <w:r w:rsidRPr="00B20469">
              <w:rPr>
                <w:sz w:val="24"/>
                <w:szCs w:val="24"/>
              </w:rPr>
              <w:t>:</w:t>
            </w:r>
          </w:p>
          <w:p w:rsidR="00F40FEC" w:rsidRPr="00B20469" w:rsidRDefault="00202C44"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Инвестиции, Менеджмент</w:t>
            </w:r>
          </w:p>
        </w:tc>
        <w:tc>
          <w:tcPr>
            <w:tcW w:w="3175" w:type="dxa"/>
            <w:vAlign w:val="center"/>
          </w:tcPr>
          <w:p w:rsidR="002B6C87" w:rsidRPr="00B20469" w:rsidRDefault="00CB0A5A" w:rsidP="00382855">
            <w:pPr>
              <w:widowControl/>
              <w:tabs>
                <w:tab w:val="left" w:pos="708"/>
              </w:tabs>
              <w:autoSpaceDE/>
              <w:adjustRightInd/>
              <w:jc w:val="both"/>
              <w:rPr>
                <w:rFonts w:eastAsia="Calibri"/>
                <w:sz w:val="24"/>
                <w:szCs w:val="24"/>
                <w:lang w:eastAsia="en-US"/>
              </w:rPr>
            </w:pPr>
            <w:r w:rsidRPr="00CB0A5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20469" w:rsidRDefault="002B6C87" w:rsidP="00382855">
            <w:pPr>
              <w:widowControl/>
              <w:tabs>
                <w:tab w:val="left" w:pos="708"/>
              </w:tabs>
              <w:autoSpaceDE/>
              <w:adjustRightInd/>
              <w:jc w:val="center"/>
              <w:rPr>
                <w:rFonts w:eastAsia="Calibri"/>
                <w:sz w:val="24"/>
                <w:szCs w:val="24"/>
                <w:lang w:eastAsia="en-US"/>
              </w:rPr>
            </w:pPr>
            <w:r w:rsidRPr="00B20469">
              <w:rPr>
                <w:rFonts w:eastAsia="Calibri"/>
                <w:sz w:val="24"/>
                <w:szCs w:val="24"/>
                <w:lang w:eastAsia="en-US"/>
              </w:rPr>
              <w:t>ПК-</w:t>
            </w:r>
            <w:r w:rsidR="00202C44" w:rsidRPr="00B20469">
              <w:rPr>
                <w:rFonts w:eastAsia="Calibri"/>
                <w:sz w:val="24"/>
                <w:szCs w:val="24"/>
                <w:lang w:eastAsia="en-US"/>
              </w:rPr>
              <w:t>7</w:t>
            </w:r>
          </w:p>
          <w:p w:rsidR="002B6C87" w:rsidRPr="00B20469" w:rsidRDefault="002B6C87" w:rsidP="00382855">
            <w:pPr>
              <w:widowControl/>
              <w:tabs>
                <w:tab w:val="left" w:pos="708"/>
              </w:tabs>
              <w:autoSpaceDE/>
              <w:adjustRightInd/>
              <w:jc w:val="center"/>
              <w:rPr>
                <w:rFonts w:eastAsia="Calibri"/>
                <w:sz w:val="24"/>
                <w:szCs w:val="24"/>
                <w:lang w:val="en-US" w:eastAsia="en-US"/>
              </w:rPr>
            </w:pPr>
          </w:p>
        </w:tc>
      </w:tr>
    </w:tbl>
    <w:p w:rsidR="00D02EB8" w:rsidRPr="00B20469" w:rsidRDefault="00D02EB8" w:rsidP="00382855">
      <w:pPr>
        <w:widowControl/>
        <w:autoSpaceDE/>
        <w:autoSpaceDN/>
        <w:adjustRightInd/>
        <w:contextualSpacing/>
        <w:jc w:val="both"/>
        <w:rPr>
          <w:rFonts w:eastAsia="Calibri"/>
          <w:b/>
          <w:spacing w:val="4"/>
          <w:sz w:val="24"/>
          <w:szCs w:val="24"/>
          <w:lang w:eastAsia="en-US"/>
        </w:rPr>
      </w:pPr>
    </w:p>
    <w:p w:rsidR="007F4B97" w:rsidRPr="00B20469" w:rsidRDefault="007F4B97" w:rsidP="00382855">
      <w:pPr>
        <w:widowControl/>
        <w:autoSpaceDE/>
        <w:autoSpaceDN/>
        <w:adjustRightInd/>
        <w:ind w:firstLine="709"/>
        <w:contextualSpacing/>
        <w:jc w:val="both"/>
        <w:rPr>
          <w:rFonts w:eastAsia="Calibri"/>
          <w:b/>
          <w:spacing w:val="4"/>
          <w:sz w:val="24"/>
          <w:szCs w:val="24"/>
          <w:lang w:eastAsia="en-US"/>
        </w:rPr>
      </w:pPr>
      <w:r w:rsidRPr="00B20469">
        <w:rPr>
          <w:rFonts w:eastAsia="Calibri"/>
          <w:b/>
          <w:spacing w:val="4"/>
          <w:sz w:val="24"/>
          <w:szCs w:val="24"/>
          <w:lang w:eastAsia="en-US"/>
        </w:rPr>
        <w:t xml:space="preserve">4. </w:t>
      </w:r>
      <w:r w:rsidR="00BB6C9A" w:rsidRPr="00B2046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20469" w:rsidRDefault="007F4B97" w:rsidP="00382855">
      <w:pPr>
        <w:ind w:firstLine="709"/>
        <w:jc w:val="both"/>
        <w:rPr>
          <w:sz w:val="24"/>
          <w:szCs w:val="24"/>
        </w:rPr>
      </w:pPr>
    </w:p>
    <w:p w:rsidR="00BB6C9A" w:rsidRPr="00B20469" w:rsidRDefault="00202C44" w:rsidP="00382855">
      <w:pPr>
        <w:widowControl/>
        <w:autoSpaceDE/>
        <w:autoSpaceDN/>
        <w:adjustRightInd/>
        <w:ind w:firstLine="709"/>
        <w:jc w:val="both"/>
        <w:rPr>
          <w:rFonts w:eastAsia="Calibri"/>
          <w:sz w:val="24"/>
          <w:szCs w:val="24"/>
          <w:lang w:eastAsia="en-US"/>
        </w:rPr>
      </w:pPr>
      <w:r w:rsidRPr="00B20469">
        <w:rPr>
          <w:rFonts w:eastAsia="Calibri"/>
          <w:sz w:val="24"/>
          <w:szCs w:val="24"/>
          <w:lang w:eastAsia="en-US"/>
        </w:rPr>
        <w:t>Объем учебной дисциплины –11</w:t>
      </w:r>
      <w:r w:rsidR="00BB6C9A" w:rsidRPr="00B20469">
        <w:rPr>
          <w:rFonts w:eastAsia="Calibri"/>
          <w:sz w:val="24"/>
          <w:szCs w:val="24"/>
          <w:lang w:eastAsia="en-US"/>
        </w:rPr>
        <w:t xml:space="preserve"> зачетных единиц – </w:t>
      </w:r>
      <w:r w:rsidRPr="00B20469">
        <w:rPr>
          <w:rFonts w:eastAsia="Calibri"/>
          <w:sz w:val="24"/>
          <w:szCs w:val="24"/>
          <w:lang w:eastAsia="en-US"/>
        </w:rPr>
        <w:t>396</w:t>
      </w:r>
      <w:r w:rsidR="00BB6C9A" w:rsidRPr="00B20469">
        <w:rPr>
          <w:rFonts w:eastAsia="Calibri"/>
          <w:sz w:val="24"/>
          <w:szCs w:val="24"/>
          <w:lang w:eastAsia="en-US"/>
        </w:rPr>
        <w:t xml:space="preserve"> академических час</w:t>
      </w:r>
      <w:r w:rsidR="00CD4A1F" w:rsidRPr="00B20469">
        <w:rPr>
          <w:rFonts w:eastAsia="Calibri"/>
          <w:sz w:val="24"/>
          <w:szCs w:val="24"/>
          <w:lang w:eastAsia="en-US"/>
        </w:rPr>
        <w:t>а</w:t>
      </w:r>
    </w:p>
    <w:p w:rsidR="00A32A5F" w:rsidRPr="00B20469" w:rsidRDefault="00FB05DD" w:rsidP="00382855">
      <w:pPr>
        <w:widowControl/>
        <w:autoSpaceDE/>
        <w:autoSpaceDN/>
        <w:adjustRightInd/>
        <w:ind w:firstLine="709"/>
        <w:jc w:val="both"/>
        <w:rPr>
          <w:rFonts w:eastAsia="Calibri"/>
          <w:sz w:val="24"/>
          <w:szCs w:val="24"/>
          <w:lang w:eastAsia="en-US"/>
        </w:rPr>
      </w:pPr>
      <w:r w:rsidRPr="00B20469">
        <w:rPr>
          <w:rFonts w:eastAsia="Calibri"/>
          <w:sz w:val="24"/>
          <w:szCs w:val="24"/>
          <w:lang w:eastAsia="en-US"/>
        </w:rPr>
        <w:t>Из них</w:t>
      </w:r>
      <w:r w:rsidRPr="00B2046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p>
        </w:tc>
        <w:tc>
          <w:tcPr>
            <w:tcW w:w="2693" w:type="dxa"/>
            <w:vAlign w:val="center"/>
          </w:tcPr>
          <w:p w:rsidR="00A32A5F"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Очная форма обучения</w:t>
            </w:r>
          </w:p>
        </w:tc>
        <w:tc>
          <w:tcPr>
            <w:tcW w:w="2517" w:type="dxa"/>
            <w:vAlign w:val="center"/>
          </w:tcPr>
          <w:p w:rsidR="00A76E53"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 xml:space="preserve">Заочная форма </w:t>
            </w:r>
          </w:p>
          <w:p w:rsidR="00A32A5F" w:rsidRPr="00B20469" w:rsidRDefault="00A32A5F" w:rsidP="00382855">
            <w:pPr>
              <w:widowControl/>
              <w:autoSpaceDE/>
              <w:autoSpaceDN/>
              <w:adjustRightInd/>
              <w:jc w:val="center"/>
              <w:rPr>
                <w:rFonts w:eastAsia="Calibri"/>
                <w:sz w:val="24"/>
                <w:szCs w:val="24"/>
                <w:lang w:eastAsia="en-US"/>
              </w:rPr>
            </w:pPr>
            <w:r w:rsidRPr="00B20469">
              <w:rPr>
                <w:rFonts w:eastAsia="Calibri"/>
                <w:sz w:val="24"/>
                <w:szCs w:val="24"/>
                <w:lang w:eastAsia="en-US"/>
              </w:rPr>
              <w:t>обучения</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r w:rsidRPr="00B20469">
              <w:rPr>
                <w:rFonts w:eastAsia="Calibri"/>
                <w:sz w:val="24"/>
                <w:szCs w:val="24"/>
                <w:lang w:eastAsia="en-US"/>
              </w:rPr>
              <w:t>Контактная работа</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148</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32</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Лекций</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40</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8</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Лабораторных работ</w:t>
            </w:r>
          </w:p>
        </w:tc>
        <w:tc>
          <w:tcPr>
            <w:tcW w:w="2693" w:type="dxa"/>
            <w:vAlign w:val="center"/>
          </w:tcPr>
          <w:p w:rsidR="00A32A5F" w:rsidRPr="00B20469" w:rsidRDefault="00A32A5F" w:rsidP="00382855">
            <w:pPr>
              <w:widowControl/>
              <w:autoSpaceDE/>
              <w:autoSpaceDN/>
              <w:adjustRightInd/>
              <w:jc w:val="center"/>
              <w:rPr>
                <w:rFonts w:eastAsia="Calibri"/>
                <w:sz w:val="24"/>
                <w:szCs w:val="24"/>
                <w:lang w:eastAsia="en-US"/>
              </w:rPr>
            </w:pPr>
          </w:p>
        </w:tc>
        <w:tc>
          <w:tcPr>
            <w:tcW w:w="2517" w:type="dxa"/>
            <w:vAlign w:val="center"/>
          </w:tcPr>
          <w:p w:rsidR="00A32A5F" w:rsidRPr="00B20469" w:rsidRDefault="00A32A5F" w:rsidP="00382855">
            <w:pPr>
              <w:widowControl/>
              <w:autoSpaceDE/>
              <w:autoSpaceDN/>
              <w:adjustRightInd/>
              <w:jc w:val="center"/>
              <w:rPr>
                <w:rFonts w:eastAsia="Calibri"/>
                <w:sz w:val="24"/>
                <w:szCs w:val="24"/>
                <w:lang w:eastAsia="en-US"/>
              </w:rPr>
            </w:pPr>
          </w:p>
        </w:tc>
      </w:tr>
      <w:tr w:rsidR="00A32A5F" w:rsidRPr="00B20469" w:rsidTr="00330957">
        <w:tc>
          <w:tcPr>
            <w:tcW w:w="4365" w:type="dxa"/>
          </w:tcPr>
          <w:p w:rsidR="00A32A5F" w:rsidRPr="00B20469" w:rsidRDefault="00A32A5F" w:rsidP="00382855">
            <w:pPr>
              <w:widowControl/>
              <w:autoSpaceDE/>
              <w:autoSpaceDN/>
              <w:adjustRightInd/>
              <w:jc w:val="both"/>
              <w:rPr>
                <w:rFonts w:eastAsia="Calibri"/>
                <w:i/>
                <w:sz w:val="24"/>
                <w:szCs w:val="24"/>
                <w:lang w:eastAsia="en-US"/>
              </w:rPr>
            </w:pPr>
            <w:r w:rsidRPr="00B20469">
              <w:rPr>
                <w:rFonts w:eastAsia="Calibri"/>
                <w:i/>
                <w:sz w:val="24"/>
                <w:szCs w:val="24"/>
                <w:lang w:eastAsia="en-US"/>
              </w:rPr>
              <w:t>Практических занятий</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108</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24</w:t>
            </w:r>
          </w:p>
        </w:tc>
      </w:tr>
      <w:tr w:rsidR="00A32A5F" w:rsidRPr="00B20469" w:rsidTr="00330957">
        <w:tc>
          <w:tcPr>
            <w:tcW w:w="4365" w:type="dxa"/>
          </w:tcPr>
          <w:p w:rsidR="00A32A5F" w:rsidRPr="00B20469" w:rsidRDefault="00A32A5F" w:rsidP="00382855">
            <w:pPr>
              <w:widowControl/>
              <w:autoSpaceDE/>
              <w:autoSpaceDN/>
              <w:adjustRightInd/>
              <w:jc w:val="both"/>
              <w:rPr>
                <w:rFonts w:eastAsia="Calibri"/>
                <w:sz w:val="24"/>
                <w:szCs w:val="24"/>
                <w:lang w:eastAsia="en-US"/>
              </w:rPr>
            </w:pPr>
            <w:r w:rsidRPr="00B20469">
              <w:rPr>
                <w:rFonts w:eastAsia="Calibri"/>
                <w:sz w:val="24"/>
                <w:szCs w:val="24"/>
                <w:lang w:eastAsia="en-US"/>
              </w:rPr>
              <w:t>Самостоятельная работа обучающихся</w:t>
            </w:r>
          </w:p>
        </w:tc>
        <w:tc>
          <w:tcPr>
            <w:tcW w:w="2693"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194</w:t>
            </w:r>
          </w:p>
        </w:tc>
        <w:tc>
          <w:tcPr>
            <w:tcW w:w="2517" w:type="dxa"/>
            <w:vAlign w:val="center"/>
          </w:tcPr>
          <w:p w:rsidR="00A32A5F"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346</w:t>
            </w:r>
          </w:p>
        </w:tc>
      </w:tr>
      <w:tr w:rsidR="0047633A" w:rsidRPr="00B20469" w:rsidTr="00330957">
        <w:tc>
          <w:tcPr>
            <w:tcW w:w="4365" w:type="dxa"/>
          </w:tcPr>
          <w:p w:rsidR="0047633A" w:rsidRPr="00B20469" w:rsidRDefault="0047633A" w:rsidP="00382855">
            <w:pPr>
              <w:widowControl/>
              <w:autoSpaceDE/>
              <w:autoSpaceDN/>
              <w:adjustRightInd/>
              <w:jc w:val="both"/>
              <w:rPr>
                <w:rFonts w:eastAsia="Calibri"/>
                <w:sz w:val="24"/>
                <w:szCs w:val="24"/>
                <w:lang w:eastAsia="en-US"/>
              </w:rPr>
            </w:pPr>
            <w:r w:rsidRPr="00B20469">
              <w:rPr>
                <w:rFonts w:eastAsia="Calibri"/>
                <w:sz w:val="24"/>
                <w:szCs w:val="24"/>
                <w:lang w:eastAsia="en-US"/>
              </w:rPr>
              <w:t>Контроль</w:t>
            </w:r>
          </w:p>
        </w:tc>
        <w:tc>
          <w:tcPr>
            <w:tcW w:w="2693" w:type="dxa"/>
            <w:vAlign w:val="center"/>
          </w:tcPr>
          <w:p w:rsidR="0047633A"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54</w:t>
            </w:r>
          </w:p>
        </w:tc>
        <w:tc>
          <w:tcPr>
            <w:tcW w:w="2517" w:type="dxa"/>
            <w:vAlign w:val="center"/>
          </w:tcPr>
          <w:p w:rsidR="0047633A" w:rsidRPr="00B20469" w:rsidRDefault="0053537A" w:rsidP="00382855">
            <w:pPr>
              <w:widowControl/>
              <w:autoSpaceDE/>
              <w:autoSpaceDN/>
              <w:adjustRightInd/>
              <w:jc w:val="center"/>
              <w:rPr>
                <w:rFonts w:eastAsia="Calibri"/>
                <w:sz w:val="24"/>
                <w:szCs w:val="24"/>
                <w:lang w:eastAsia="en-US"/>
              </w:rPr>
            </w:pPr>
            <w:r w:rsidRPr="00B20469">
              <w:rPr>
                <w:rFonts w:eastAsia="Calibri"/>
                <w:sz w:val="24"/>
                <w:szCs w:val="24"/>
                <w:lang w:eastAsia="en-US"/>
              </w:rPr>
              <w:t>18</w:t>
            </w:r>
          </w:p>
        </w:tc>
      </w:tr>
      <w:tr w:rsidR="00A32A5F" w:rsidRPr="00B20469" w:rsidTr="00330957">
        <w:tc>
          <w:tcPr>
            <w:tcW w:w="4365" w:type="dxa"/>
            <w:vAlign w:val="center"/>
          </w:tcPr>
          <w:p w:rsidR="00A32A5F" w:rsidRPr="00B20469" w:rsidRDefault="00A32A5F" w:rsidP="00382855">
            <w:pPr>
              <w:widowControl/>
              <w:autoSpaceDE/>
              <w:autoSpaceDN/>
              <w:adjustRightInd/>
              <w:rPr>
                <w:rFonts w:eastAsia="Calibri"/>
                <w:sz w:val="24"/>
                <w:szCs w:val="24"/>
                <w:lang w:eastAsia="en-US"/>
              </w:rPr>
            </w:pPr>
            <w:r w:rsidRPr="00B20469">
              <w:rPr>
                <w:rFonts w:eastAsia="Calibri"/>
                <w:sz w:val="24"/>
                <w:szCs w:val="24"/>
                <w:lang w:eastAsia="en-US"/>
              </w:rPr>
              <w:t>Формы промежуточной аттестации</w:t>
            </w:r>
          </w:p>
        </w:tc>
        <w:tc>
          <w:tcPr>
            <w:tcW w:w="2693" w:type="dxa"/>
            <w:vAlign w:val="center"/>
          </w:tcPr>
          <w:p w:rsidR="00A32A5F" w:rsidRPr="00B20469" w:rsidRDefault="00783D3E" w:rsidP="00382855">
            <w:pPr>
              <w:widowControl/>
              <w:autoSpaceDE/>
              <w:autoSpaceDN/>
              <w:adjustRightInd/>
              <w:jc w:val="center"/>
              <w:rPr>
                <w:rFonts w:eastAsia="Calibri"/>
                <w:sz w:val="24"/>
                <w:szCs w:val="24"/>
                <w:lang w:eastAsia="en-US"/>
              </w:rPr>
            </w:pPr>
            <w:r w:rsidRPr="00B20469">
              <w:rPr>
                <w:rFonts w:eastAsia="Calibri"/>
                <w:sz w:val="24"/>
                <w:szCs w:val="24"/>
                <w:lang w:eastAsia="en-US"/>
              </w:rPr>
              <w:t>экзаме</w:t>
            </w:r>
            <w:r w:rsidR="008663FD" w:rsidRPr="00B20469">
              <w:rPr>
                <w:rFonts w:eastAsia="Calibri"/>
                <w:sz w:val="24"/>
                <w:szCs w:val="24"/>
                <w:lang w:eastAsia="en-US"/>
              </w:rPr>
              <w:t xml:space="preserve">н в </w:t>
            </w:r>
            <w:r w:rsidR="00202C44" w:rsidRPr="00B20469">
              <w:rPr>
                <w:rFonts w:eastAsia="Calibri"/>
                <w:sz w:val="24"/>
                <w:szCs w:val="24"/>
                <w:lang w:eastAsia="en-US"/>
              </w:rPr>
              <w:t>7 и 8</w:t>
            </w:r>
            <w:r w:rsidRPr="00B20469">
              <w:rPr>
                <w:rFonts w:eastAsia="Calibri"/>
                <w:sz w:val="24"/>
                <w:szCs w:val="24"/>
                <w:lang w:eastAsia="en-US"/>
              </w:rPr>
              <w:t xml:space="preserve"> семестре</w:t>
            </w:r>
          </w:p>
        </w:tc>
        <w:tc>
          <w:tcPr>
            <w:tcW w:w="2517" w:type="dxa"/>
            <w:vAlign w:val="center"/>
          </w:tcPr>
          <w:p w:rsidR="00A32A5F" w:rsidRPr="00B20469" w:rsidRDefault="00202C44" w:rsidP="00382855">
            <w:pPr>
              <w:widowControl/>
              <w:autoSpaceDE/>
              <w:autoSpaceDN/>
              <w:adjustRightInd/>
              <w:jc w:val="center"/>
              <w:rPr>
                <w:rFonts w:eastAsia="Calibri"/>
                <w:sz w:val="24"/>
                <w:szCs w:val="24"/>
                <w:lang w:eastAsia="en-US"/>
              </w:rPr>
            </w:pPr>
            <w:r w:rsidRPr="00B20469">
              <w:rPr>
                <w:rFonts w:eastAsia="Calibri"/>
                <w:sz w:val="24"/>
                <w:szCs w:val="24"/>
                <w:lang w:eastAsia="en-US"/>
              </w:rPr>
              <w:t>экзамен в 7 и 8</w:t>
            </w:r>
            <w:r w:rsidR="00A32A5F" w:rsidRPr="00B20469">
              <w:rPr>
                <w:rFonts w:eastAsia="Calibri"/>
                <w:sz w:val="24"/>
                <w:szCs w:val="24"/>
                <w:lang w:eastAsia="en-US"/>
              </w:rPr>
              <w:t xml:space="preserve"> семестре</w:t>
            </w:r>
          </w:p>
        </w:tc>
      </w:tr>
    </w:tbl>
    <w:p w:rsidR="00A32A5F" w:rsidRPr="00B20469" w:rsidRDefault="00A32A5F" w:rsidP="00382855">
      <w:pPr>
        <w:widowControl/>
        <w:autoSpaceDE/>
        <w:autoSpaceDN/>
        <w:adjustRightInd/>
        <w:ind w:firstLine="709"/>
        <w:jc w:val="both"/>
        <w:rPr>
          <w:rFonts w:eastAsia="Calibri"/>
          <w:sz w:val="24"/>
          <w:szCs w:val="24"/>
          <w:lang w:eastAsia="en-US"/>
        </w:rPr>
      </w:pPr>
    </w:p>
    <w:p w:rsidR="0010079D" w:rsidRPr="00B20469" w:rsidRDefault="0010079D" w:rsidP="00382855">
      <w:pPr>
        <w:keepNext/>
        <w:ind w:firstLine="709"/>
        <w:jc w:val="both"/>
        <w:rPr>
          <w:b/>
          <w:sz w:val="24"/>
          <w:szCs w:val="24"/>
        </w:rPr>
      </w:pPr>
    </w:p>
    <w:p w:rsidR="007F4B97" w:rsidRPr="00B20469" w:rsidRDefault="0047572F" w:rsidP="00382855">
      <w:pPr>
        <w:keepNext/>
        <w:ind w:firstLine="709"/>
        <w:jc w:val="both"/>
        <w:rPr>
          <w:rFonts w:eastAsia="Calibri"/>
          <w:b/>
          <w:sz w:val="24"/>
          <w:szCs w:val="24"/>
        </w:rPr>
      </w:pPr>
      <w:r w:rsidRPr="00B20469">
        <w:rPr>
          <w:b/>
          <w:sz w:val="24"/>
          <w:szCs w:val="24"/>
        </w:rPr>
        <w:t xml:space="preserve">5. </w:t>
      </w:r>
      <w:r w:rsidR="0047633A" w:rsidRPr="00B2046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079D" w:rsidRPr="00B20469" w:rsidRDefault="0010079D" w:rsidP="00382855">
      <w:pPr>
        <w:tabs>
          <w:tab w:val="left" w:pos="900"/>
        </w:tabs>
        <w:jc w:val="both"/>
        <w:rPr>
          <w:b/>
          <w:sz w:val="24"/>
          <w:szCs w:val="24"/>
        </w:rPr>
      </w:pPr>
    </w:p>
    <w:p w:rsidR="00114770" w:rsidRPr="00B20469" w:rsidRDefault="00114770" w:rsidP="00382855">
      <w:pPr>
        <w:tabs>
          <w:tab w:val="left" w:pos="900"/>
        </w:tabs>
        <w:ind w:firstLine="709"/>
        <w:jc w:val="both"/>
        <w:rPr>
          <w:b/>
          <w:sz w:val="24"/>
          <w:szCs w:val="24"/>
        </w:rPr>
      </w:pPr>
      <w:r w:rsidRPr="00B20469">
        <w:rPr>
          <w:b/>
          <w:sz w:val="24"/>
          <w:szCs w:val="24"/>
        </w:rPr>
        <w:t>5.1. Тематический план для очной формы обучения</w:t>
      </w:r>
      <w:r w:rsidR="00AA4943" w:rsidRPr="00B20469">
        <w:rPr>
          <w:b/>
          <w:sz w:val="24"/>
          <w:szCs w:val="24"/>
        </w:rPr>
        <w:t xml:space="preserve"> </w:t>
      </w:r>
    </w:p>
    <w:p w:rsidR="00955B3A" w:rsidRPr="00B20469" w:rsidRDefault="00955B3A" w:rsidP="00382855">
      <w:pPr>
        <w:tabs>
          <w:tab w:val="left" w:pos="900"/>
        </w:tabs>
        <w:ind w:firstLine="709"/>
        <w:jc w:val="both"/>
        <w:rPr>
          <w:b/>
          <w:sz w:val="24"/>
          <w:szCs w:val="24"/>
        </w:rPr>
      </w:pPr>
      <w:r w:rsidRPr="00B20469">
        <w:rPr>
          <w:b/>
          <w:sz w:val="24"/>
          <w:szCs w:val="24"/>
        </w:rPr>
        <w:t xml:space="preserve">Семестр </w:t>
      </w:r>
      <w:r w:rsidR="0053537A" w:rsidRPr="00B20469">
        <w:rPr>
          <w:b/>
          <w:sz w:val="24"/>
          <w:szCs w:val="24"/>
        </w:rPr>
        <w:t>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75534C"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Всего</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№1 </w:t>
            </w:r>
            <w:r w:rsidR="0075534C" w:rsidRPr="00B20469">
              <w:rPr>
                <w:sz w:val="24"/>
                <w:szCs w:val="24"/>
              </w:rPr>
              <w:t>Биржевой механизм и его место в национальной и международной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№2 </w:t>
            </w:r>
            <w:r w:rsidR="0075534C" w:rsidRPr="00B20469">
              <w:rPr>
                <w:sz w:val="24"/>
                <w:szCs w:val="24"/>
              </w:rPr>
              <w:t>Становление и развитие биржевых технологий в мировой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№3 </w:t>
            </w:r>
            <w:r w:rsidR="0075534C" w:rsidRPr="00B20469">
              <w:rPr>
                <w:sz w:val="24"/>
                <w:szCs w:val="24"/>
              </w:rPr>
              <w:t>Основы биржевой логистики</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11</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№4 </w:t>
            </w:r>
            <w:r w:rsidR="0075534C" w:rsidRPr="00B20469">
              <w:rPr>
                <w:sz w:val="24"/>
                <w:szCs w:val="24"/>
              </w:rPr>
              <w:t>Товарная биржа: инфраструктура и  технологии</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22</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B20469">
            <w:pPr>
              <w:jc w:val="center"/>
              <w:rPr>
                <w:sz w:val="24"/>
                <w:szCs w:val="24"/>
                <w:lang w:eastAsia="en-US"/>
              </w:rPr>
            </w:pPr>
            <w:r w:rsidRPr="00B20469">
              <w:rPr>
                <w:sz w:val="24"/>
                <w:szCs w:val="24"/>
              </w:rPr>
              <w:t xml:space="preserve">Тема №5 </w:t>
            </w:r>
            <w:r w:rsidR="0075534C" w:rsidRPr="00B20469">
              <w:rPr>
                <w:sz w:val="24"/>
                <w:szCs w:val="24"/>
              </w:rPr>
              <w:t xml:space="preserve">Фондовые биржи. Регулирование </w:t>
            </w:r>
            <w:r w:rsidR="0075534C" w:rsidRPr="00B20469">
              <w:rPr>
                <w:sz w:val="24"/>
                <w:szCs w:val="24"/>
              </w:rPr>
              <w:lastRenderedPageBreak/>
              <w:t>рынка ценных бумаг.</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8</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10</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20</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2</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48</w:t>
            </w:r>
          </w:p>
        </w:tc>
        <w:tc>
          <w:tcPr>
            <w:tcW w:w="680" w:type="dxa"/>
            <w:tcBorders>
              <w:top w:val="nil"/>
              <w:left w:val="nil"/>
              <w:bottom w:val="single" w:sz="8" w:space="0" w:color="auto"/>
              <w:right w:val="single" w:sz="8" w:space="0" w:color="auto"/>
            </w:tcBorders>
            <w:vAlign w:val="center"/>
            <w:hideMark/>
          </w:tcPr>
          <w:p w:rsidR="0075534C" w:rsidRPr="00B20469" w:rsidRDefault="00E8381C" w:rsidP="00382855">
            <w:pPr>
              <w:jc w:val="center"/>
              <w:rPr>
                <w:sz w:val="24"/>
                <w:szCs w:val="24"/>
                <w:lang w:eastAsia="en-US"/>
              </w:rPr>
            </w:pPr>
            <w:r w:rsidRPr="00B20469">
              <w:rPr>
                <w:sz w:val="24"/>
                <w:szCs w:val="24"/>
                <w:lang w:eastAsia="en-US"/>
              </w:rPr>
              <w:t>53</w:t>
            </w:r>
          </w:p>
        </w:tc>
        <w:tc>
          <w:tcPr>
            <w:tcW w:w="780" w:type="dxa"/>
            <w:tcBorders>
              <w:top w:val="nil"/>
              <w:left w:val="nil"/>
              <w:bottom w:val="single" w:sz="8" w:space="0" w:color="auto"/>
              <w:right w:val="single" w:sz="8" w:space="0" w:color="auto"/>
            </w:tcBorders>
            <w:vAlign w:val="center"/>
            <w:hideMark/>
          </w:tcPr>
          <w:p w:rsidR="0075534C" w:rsidRPr="00B20469" w:rsidRDefault="00E8381C" w:rsidP="00382855">
            <w:pPr>
              <w:jc w:val="center"/>
              <w:rPr>
                <w:b/>
                <w:bCs/>
                <w:sz w:val="24"/>
                <w:szCs w:val="24"/>
                <w:lang w:eastAsia="en-US"/>
              </w:rPr>
            </w:pPr>
            <w:r w:rsidRPr="00B20469">
              <w:rPr>
                <w:b/>
                <w:bCs/>
                <w:sz w:val="24"/>
                <w:szCs w:val="24"/>
                <w:lang w:eastAsia="en-US"/>
              </w:rPr>
              <w:t>117</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i/>
                <w:iCs/>
                <w:sz w:val="24"/>
                <w:szCs w:val="24"/>
                <w:lang w:eastAsia="en-US"/>
              </w:rPr>
            </w:pPr>
            <w:r w:rsidRPr="00B20469">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E8381C" w:rsidP="00382855">
            <w:pPr>
              <w:jc w:val="center"/>
              <w:rPr>
                <w:b/>
                <w:bCs/>
                <w:i/>
                <w:iCs/>
                <w:sz w:val="24"/>
                <w:szCs w:val="24"/>
                <w:lang w:eastAsia="en-US"/>
              </w:rPr>
            </w:pPr>
            <w:r w:rsidRPr="00B20469">
              <w:rPr>
                <w:b/>
                <w:bCs/>
                <w:i/>
                <w:iCs/>
                <w:sz w:val="24"/>
                <w:szCs w:val="24"/>
                <w:lang w:eastAsia="en-US"/>
              </w:rPr>
              <w:t>16</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780" w:type="dxa"/>
            <w:tcBorders>
              <w:top w:val="nil"/>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27</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b/>
                <w:bCs/>
                <w:i/>
                <w:iCs/>
                <w:sz w:val="24"/>
                <w:szCs w:val="24"/>
                <w:lang w:eastAsia="en-US"/>
              </w:rPr>
            </w:pPr>
            <w:r w:rsidRPr="00B20469">
              <w:rPr>
                <w:b/>
                <w:bCs/>
                <w:i/>
                <w:iCs/>
                <w:sz w:val="24"/>
                <w:szCs w:val="24"/>
              </w:rPr>
              <w:t>144</w:t>
            </w:r>
          </w:p>
        </w:tc>
      </w:tr>
    </w:tbl>
    <w:p w:rsidR="00F617AE" w:rsidRPr="00B20469" w:rsidRDefault="00F617AE" w:rsidP="00382855">
      <w:pPr>
        <w:tabs>
          <w:tab w:val="left" w:pos="900"/>
        </w:tabs>
        <w:ind w:firstLine="709"/>
        <w:jc w:val="both"/>
        <w:rPr>
          <w:b/>
          <w:sz w:val="24"/>
          <w:szCs w:val="24"/>
        </w:rPr>
      </w:pPr>
    </w:p>
    <w:p w:rsidR="00AF61EB" w:rsidRPr="00B20469" w:rsidRDefault="0053537A" w:rsidP="00382855">
      <w:pPr>
        <w:tabs>
          <w:tab w:val="left" w:pos="900"/>
        </w:tabs>
        <w:jc w:val="both"/>
        <w:rPr>
          <w:b/>
          <w:sz w:val="24"/>
          <w:szCs w:val="24"/>
        </w:rPr>
      </w:pPr>
      <w:r w:rsidRPr="00B20469">
        <w:rPr>
          <w:b/>
          <w:sz w:val="24"/>
          <w:szCs w:val="24"/>
        </w:rPr>
        <w:t>Семестр 8</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75534C"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5534C" w:rsidRPr="00B20469" w:rsidRDefault="0075534C" w:rsidP="00382855">
            <w:pPr>
              <w:jc w:val="center"/>
              <w:rPr>
                <w:b/>
                <w:bCs/>
                <w:sz w:val="24"/>
                <w:szCs w:val="24"/>
                <w:lang w:eastAsia="en-US"/>
              </w:rPr>
            </w:pPr>
            <w:r w:rsidRPr="00B20469">
              <w:rPr>
                <w:b/>
                <w:bCs/>
                <w:sz w:val="24"/>
                <w:szCs w:val="24"/>
              </w:rPr>
              <w:t>Всего</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№6 </w:t>
            </w:r>
            <w:r w:rsidR="0075534C" w:rsidRPr="00B20469">
              <w:rPr>
                <w:sz w:val="24"/>
                <w:szCs w:val="24"/>
              </w:rPr>
              <w:t>Деятельность профессиональных участников фондового рынка.</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58</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№7 </w:t>
            </w:r>
            <w:r w:rsidR="0075534C" w:rsidRPr="00B20469">
              <w:rPr>
                <w:sz w:val="24"/>
                <w:szCs w:val="24"/>
              </w:rPr>
              <w:t>Технический анализ. Индексы.</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56</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6</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№8 </w:t>
            </w:r>
            <w:r w:rsidR="0075534C" w:rsidRPr="00B20469">
              <w:rPr>
                <w:sz w:val="24"/>
                <w:szCs w:val="24"/>
              </w:rPr>
              <w:t>Международный валютный рынок. Основы бир-жевых технологий.</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16</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36</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58</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B20469" w:rsidP="00382855">
            <w:pPr>
              <w:jc w:val="center"/>
              <w:rPr>
                <w:sz w:val="24"/>
                <w:szCs w:val="24"/>
                <w:lang w:eastAsia="en-US"/>
              </w:rPr>
            </w:pPr>
            <w:r w:rsidRPr="00B20469">
              <w:rPr>
                <w:sz w:val="24"/>
                <w:szCs w:val="24"/>
              </w:rPr>
              <w:t xml:space="preserve">Тема №9 </w:t>
            </w:r>
            <w:r w:rsidR="0075534C" w:rsidRPr="00B20469">
              <w:rPr>
                <w:sz w:val="24"/>
                <w:szCs w:val="24"/>
              </w:rPr>
              <w:t>Основные направления развития бирж в XXI веке.</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33</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53</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b/>
                <w:bCs/>
                <w:i/>
                <w:iCs/>
                <w:sz w:val="24"/>
                <w:szCs w:val="24"/>
                <w:lang w:eastAsia="en-US"/>
              </w:rPr>
            </w:pPr>
            <w:r w:rsidRPr="00B20469">
              <w:rPr>
                <w:b/>
                <w:bCs/>
                <w:i/>
                <w:iCs/>
                <w:sz w:val="24"/>
                <w:szCs w:val="24"/>
                <w:lang w:eastAsia="en-US"/>
              </w:rPr>
              <w:t>4</w:t>
            </w:r>
          </w:p>
        </w:tc>
      </w:tr>
      <w:tr w:rsidR="0075534C"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75534C" w:rsidRPr="00B20469" w:rsidRDefault="0075534C"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75534C" w:rsidRPr="00B20469" w:rsidRDefault="0075534C"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24</w:t>
            </w:r>
          </w:p>
        </w:tc>
        <w:tc>
          <w:tcPr>
            <w:tcW w:w="680" w:type="dxa"/>
            <w:tcBorders>
              <w:top w:val="nil"/>
              <w:left w:val="nil"/>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60</w:t>
            </w:r>
          </w:p>
        </w:tc>
        <w:tc>
          <w:tcPr>
            <w:tcW w:w="680" w:type="dxa"/>
            <w:tcBorders>
              <w:top w:val="nil"/>
              <w:left w:val="nil"/>
              <w:bottom w:val="single" w:sz="8" w:space="0" w:color="auto"/>
              <w:right w:val="single" w:sz="8" w:space="0" w:color="auto"/>
            </w:tcBorders>
            <w:vAlign w:val="center"/>
            <w:hideMark/>
          </w:tcPr>
          <w:p w:rsidR="0075534C" w:rsidRPr="00B20469" w:rsidRDefault="00F62DDE" w:rsidP="00382855">
            <w:pPr>
              <w:jc w:val="center"/>
              <w:rPr>
                <w:sz w:val="24"/>
                <w:szCs w:val="24"/>
                <w:lang w:eastAsia="en-US"/>
              </w:rPr>
            </w:pPr>
            <w:r w:rsidRPr="00B20469">
              <w:rPr>
                <w:sz w:val="24"/>
                <w:szCs w:val="24"/>
                <w:lang w:eastAsia="en-US"/>
              </w:rPr>
              <w:t>141</w:t>
            </w: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r w:rsidRPr="00B20469">
              <w:rPr>
                <w:b/>
                <w:bCs/>
                <w:sz w:val="24"/>
                <w:szCs w:val="24"/>
                <w:lang w:eastAsia="en-US"/>
              </w:rPr>
              <w:t>225</w:t>
            </w:r>
          </w:p>
        </w:tc>
      </w:tr>
      <w:tr w:rsidR="0075534C"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75534C" w:rsidRPr="00B20469" w:rsidRDefault="0075534C"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75534C" w:rsidRPr="00B20469" w:rsidRDefault="0075534C"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5534C" w:rsidRPr="00B20469" w:rsidRDefault="00F62DDE" w:rsidP="00382855">
            <w:pPr>
              <w:jc w:val="center"/>
              <w:rPr>
                <w:i/>
                <w:iCs/>
                <w:sz w:val="24"/>
                <w:szCs w:val="24"/>
                <w:lang w:eastAsia="en-US"/>
              </w:rPr>
            </w:pPr>
            <w:r w:rsidRPr="00B20469">
              <w:rPr>
                <w:i/>
                <w:iCs/>
                <w:sz w:val="24"/>
                <w:szCs w:val="24"/>
                <w:lang w:eastAsia="en-US"/>
              </w:rPr>
              <w:t>14</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75534C" w:rsidP="00382855">
            <w:pPr>
              <w:jc w:val="center"/>
              <w:rPr>
                <w:b/>
                <w:bCs/>
                <w:i/>
                <w:iCs/>
                <w:sz w:val="24"/>
                <w:szCs w:val="24"/>
                <w:lang w:eastAsia="en-US"/>
              </w:rPr>
            </w:pP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bookmarkStart w:id="0" w:name="RANGE!A28"/>
            <w:bookmarkEnd w:id="0"/>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sz w:val="24"/>
                <w:szCs w:val="24"/>
                <w:lang w:eastAsia="en-US"/>
              </w:rPr>
            </w:pPr>
          </w:p>
        </w:tc>
        <w:tc>
          <w:tcPr>
            <w:tcW w:w="780" w:type="dxa"/>
            <w:tcBorders>
              <w:top w:val="nil"/>
              <w:left w:val="nil"/>
              <w:bottom w:val="single" w:sz="8" w:space="0" w:color="auto"/>
              <w:right w:val="single" w:sz="8" w:space="0" w:color="auto"/>
            </w:tcBorders>
            <w:vAlign w:val="center"/>
            <w:hideMark/>
          </w:tcPr>
          <w:p w:rsidR="0075534C" w:rsidRPr="00B20469" w:rsidRDefault="00F62DDE" w:rsidP="00382855">
            <w:pPr>
              <w:jc w:val="center"/>
              <w:rPr>
                <w:b/>
                <w:bCs/>
                <w:sz w:val="24"/>
                <w:szCs w:val="24"/>
                <w:lang w:eastAsia="en-US"/>
              </w:rPr>
            </w:pPr>
            <w:bookmarkStart w:id="1" w:name="RANGE!H28"/>
            <w:bookmarkEnd w:id="1"/>
            <w:r w:rsidRPr="00B20469">
              <w:rPr>
                <w:b/>
                <w:bCs/>
                <w:sz w:val="24"/>
                <w:szCs w:val="24"/>
                <w:lang w:eastAsia="en-US"/>
              </w:rPr>
              <w:t>27</w:t>
            </w:r>
          </w:p>
        </w:tc>
      </w:tr>
      <w:tr w:rsidR="0075534C"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75534C" w:rsidRPr="00B20469" w:rsidRDefault="0075534C" w:rsidP="00382855">
            <w:pPr>
              <w:jc w:val="center"/>
              <w:rPr>
                <w:sz w:val="24"/>
                <w:szCs w:val="24"/>
                <w:lang w:eastAsia="en-US"/>
              </w:rPr>
            </w:pPr>
            <w:bookmarkStart w:id="2" w:name="RANGE!A29"/>
            <w:bookmarkEnd w:id="2"/>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534C" w:rsidRPr="00B20469" w:rsidRDefault="0075534C"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5534C" w:rsidRPr="00B20469" w:rsidRDefault="0053537A" w:rsidP="00382855">
            <w:pPr>
              <w:jc w:val="center"/>
              <w:rPr>
                <w:b/>
                <w:bCs/>
                <w:i/>
                <w:iCs/>
                <w:sz w:val="24"/>
                <w:szCs w:val="24"/>
                <w:lang w:eastAsia="en-US"/>
              </w:rPr>
            </w:pPr>
            <w:r w:rsidRPr="00B20469">
              <w:rPr>
                <w:b/>
                <w:bCs/>
                <w:i/>
                <w:iCs/>
                <w:sz w:val="24"/>
                <w:szCs w:val="24"/>
              </w:rPr>
              <w:t>252</w:t>
            </w:r>
          </w:p>
        </w:tc>
      </w:tr>
    </w:tbl>
    <w:p w:rsidR="00DA489D" w:rsidRPr="00B20469" w:rsidRDefault="00DA489D" w:rsidP="00382855">
      <w:pPr>
        <w:tabs>
          <w:tab w:val="left" w:pos="900"/>
        </w:tabs>
        <w:ind w:firstLine="709"/>
        <w:jc w:val="both"/>
        <w:rPr>
          <w:b/>
          <w:sz w:val="24"/>
          <w:szCs w:val="24"/>
        </w:rPr>
      </w:pPr>
    </w:p>
    <w:p w:rsidR="0053537A" w:rsidRPr="00B20469" w:rsidRDefault="0053537A" w:rsidP="00382855">
      <w:pPr>
        <w:tabs>
          <w:tab w:val="left" w:pos="900"/>
        </w:tabs>
        <w:ind w:firstLine="709"/>
        <w:jc w:val="both"/>
        <w:rPr>
          <w:b/>
          <w:sz w:val="24"/>
          <w:szCs w:val="24"/>
        </w:rPr>
      </w:pPr>
      <w:r w:rsidRPr="00B20469">
        <w:rPr>
          <w:b/>
          <w:sz w:val="24"/>
          <w:szCs w:val="24"/>
        </w:rPr>
        <w:t>5.2. Тематический план для заочной формы обучения</w:t>
      </w:r>
    </w:p>
    <w:p w:rsidR="00287D88" w:rsidRPr="00B20469" w:rsidRDefault="00287D88" w:rsidP="00382855">
      <w:pPr>
        <w:tabs>
          <w:tab w:val="left" w:pos="900"/>
        </w:tabs>
        <w:ind w:firstLine="709"/>
        <w:jc w:val="both"/>
        <w:rPr>
          <w:b/>
          <w:sz w:val="24"/>
          <w:szCs w:val="24"/>
        </w:rPr>
      </w:pPr>
      <w:r w:rsidRPr="00B20469">
        <w:rPr>
          <w:b/>
          <w:sz w:val="24"/>
          <w:szCs w:val="24"/>
        </w:rPr>
        <w:t>Семестр 7</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87D88"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Всего</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№1 </w:t>
            </w:r>
            <w:r w:rsidR="00287D88" w:rsidRPr="00B20469">
              <w:rPr>
                <w:sz w:val="24"/>
                <w:szCs w:val="24"/>
              </w:rPr>
              <w:t>Биржевой механизм и его место в национальной и международной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№2 </w:t>
            </w:r>
            <w:r w:rsidR="00287D88" w:rsidRPr="00B20469">
              <w:rPr>
                <w:sz w:val="24"/>
                <w:szCs w:val="24"/>
              </w:rPr>
              <w:t>Становление и развитие биржевых технологий в мировой торговле.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№3 </w:t>
            </w:r>
            <w:r w:rsidR="00287D88" w:rsidRPr="00B20469">
              <w:rPr>
                <w:sz w:val="24"/>
                <w:szCs w:val="24"/>
              </w:rPr>
              <w:t>Основы биржевой логистики</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27</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lastRenderedPageBreak/>
              <w:t xml:space="preserve">Тема №4 </w:t>
            </w:r>
            <w:r w:rsidR="00287D88" w:rsidRPr="00B20469">
              <w:rPr>
                <w:sz w:val="24"/>
                <w:szCs w:val="24"/>
              </w:rPr>
              <w:t>Товарная биржа: инфраструктура и  технологии</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№5 </w:t>
            </w:r>
            <w:r w:rsidR="00287D88" w:rsidRPr="00B20469">
              <w:rPr>
                <w:sz w:val="24"/>
                <w:szCs w:val="24"/>
              </w:rPr>
              <w:t>Фондовые биржи. Регулирование рынка ценных бумаг.</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25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125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135</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13466E" w:rsidP="00382855">
            <w:pPr>
              <w:jc w:val="center"/>
              <w:rPr>
                <w:b/>
                <w:bCs/>
                <w:i/>
                <w:iCs/>
                <w:sz w:val="24"/>
                <w:szCs w:val="24"/>
                <w:lang w:eastAsia="en-US"/>
              </w:rPr>
            </w:pPr>
            <w:r w:rsidRPr="00B20469">
              <w:rPr>
                <w:b/>
                <w:bCs/>
                <w:i/>
                <w:iCs/>
                <w:sz w:val="24"/>
                <w:szCs w:val="24"/>
                <w:lang w:eastAsia="en-US"/>
              </w:rPr>
              <w:t>4</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780" w:type="dxa"/>
            <w:tcBorders>
              <w:top w:val="nil"/>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9</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r w:rsidRPr="00B20469">
              <w:rPr>
                <w:b/>
                <w:bCs/>
                <w:i/>
                <w:iCs/>
                <w:sz w:val="24"/>
                <w:szCs w:val="24"/>
              </w:rPr>
              <w:t>144</w:t>
            </w:r>
          </w:p>
        </w:tc>
      </w:tr>
    </w:tbl>
    <w:p w:rsidR="00287D88" w:rsidRPr="00B20469" w:rsidRDefault="00287D88" w:rsidP="00382855">
      <w:pPr>
        <w:tabs>
          <w:tab w:val="left" w:pos="900"/>
        </w:tabs>
        <w:ind w:firstLine="709"/>
        <w:jc w:val="both"/>
        <w:rPr>
          <w:b/>
          <w:sz w:val="24"/>
          <w:szCs w:val="24"/>
        </w:rPr>
      </w:pPr>
    </w:p>
    <w:p w:rsidR="00287D88" w:rsidRPr="00B20469" w:rsidRDefault="00287D88" w:rsidP="00382855">
      <w:pPr>
        <w:tabs>
          <w:tab w:val="left" w:pos="900"/>
        </w:tabs>
        <w:jc w:val="both"/>
        <w:rPr>
          <w:b/>
          <w:sz w:val="24"/>
          <w:szCs w:val="24"/>
        </w:rPr>
      </w:pPr>
      <w:r w:rsidRPr="00B20469">
        <w:rPr>
          <w:b/>
          <w:sz w:val="24"/>
          <w:szCs w:val="24"/>
        </w:rPr>
        <w:t>Семестр 8</w:t>
      </w:r>
    </w:p>
    <w:tbl>
      <w:tblPr>
        <w:tblW w:w="9980" w:type="dxa"/>
        <w:tblInd w:w="98" w:type="dxa"/>
        <w:tblLayout w:type="fixed"/>
        <w:tblLook w:val="04A0" w:firstRow="1" w:lastRow="0" w:firstColumn="1" w:lastColumn="0" w:noHBand="0" w:noVBand="1"/>
      </w:tblPr>
      <w:tblGrid>
        <w:gridCol w:w="4688"/>
        <w:gridCol w:w="1352"/>
        <w:gridCol w:w="440"/>
        <w:gridCol w:w="680"/>
        <w:gridCol w:w="680"/>
        <w:gridCol w:w="680"/>
        <w:gridCol w:w="680"/>
        <w:gridCol w:w="780"/>
      </w:tblGrid>
      <w:tr w:rsidR="00287D88" w:rsidRPr="00B20469" w:rsidTr="00CB0A5A">
        <w:trPr>
          <w:trHeight w:val="454"/>
        </w:trPr>
        <w:tc>
          <w:tcPr>
            <w:tcW w:w="4688" w:type="dxa"/>
            <w:tcBorders>
              <w:top w:val="single" w:sz="8" w:space="0" w:color="auto"/>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Наименование раздела дисциплины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rPr>
              <w:t>Всего</w:t>
            </w: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№6 </w:t>
            </w:r>
            <w:r w:rsidR="00287D88" w:rsidRPr="00B20469">
              <w:rPr>
                <w:sz w:val="24"/>
                <w:szCs w:val="24"/>
              </w:rPr>
              <w:t>Деятельность профессиональных участников фондового рынка.</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61</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№7 </w:t>
            </w:r>
            <w:r w:rsidR="00287D88" w:rsidRPr="00B20469">
              <w:rPr>
                <w:sz w:val="24"/>
                <w:szCs w:val="24"/>
              </w:rPr>
              <w:t>Технический анализ. Индексы.</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61</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№8 </w:t>
            </w:r>
            <w:r w:rsidR="00287D88" w:rsidRPr="00B20469">
              <w:rPr>
                <w:sz w:val="24"/>
                <w:szCs w:val="24"/>
              </w:rPr>
              <w:t>Международный валютный рынок. Основы бир-</w:t>
            </w:r>
            <w:r w:rsidR="0013466E" w:rsidRPr="00B20469">
              <w:rPr>
                <w:sz w:val="24"/>
                <w:szCs w:val="24"/>
              </w:rPr>
              <w:t>ёёё</w:t>
            </w:r>
            <w:r w:rsidR="00287D88" w:rsidRPr="00B20469">
              <w:rPr>
                <w:sz w:val="24"/>
                <w:szCs w:val="24"/>
              </w:rPr>
              <w:t>жевых технологий.</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55</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59</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B20469" w:rsidP="00382855">
            <w:pPr>
              <w:jc w:val="center"/>
              <w:rPr>
                <w:sz w:val="24"/>
                <w:szCs w:val="24"/>
                <w:lang w:eastAsia="en-US"/>
              </w:rPr>
            </w:pPr>
            <w:r w:rsidRPr="00B20469">
              <w:rPr>
                <w:sz w:val="24"/>
                <w:szCs w:val="24"/>
              </w:rPr>
              <w:t xml:space="preserve">Тема №9 </w:t>
            </w:r>
            <w:r w:rsidR="00287D88" w:rsidRPr="00B20469">
              <w:rPr>
                <w:sz w:val="24"/>
                <w:szCs w:val="24"/>
              </w:rPr>
              <w:t>Основные направления развития бирж в XXI веке.</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56</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b/>
                <w:bCs/>
                <w:sz w:val="24"/>
                <w:szCs w:val="24"/>
                <w:lang w:eastAsia="en-US"/>
              </w:rPr>
              <w:t>62</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p>
        </w:tc>
      </w:tr>
      <w:tr w:rsidR="00287D88" w:rsidRPr="00B20469" w:rsidTr="00CB0A5A">
        <w:trPr>
          <w:trHeight w:val="454"/>
        </w:trPr>
        <w:tc>
          <w:tcPr>
            <w:tcW w:w="4688" w:type="dxa"/>
            <w:vMerge w:val="restart"/>
            <w:tcBorders>
              <w:top w:val="nil"/>
              <w:left w:val="single" w:sz="8" w:space="0" w:color="auto"/>
              <w:bottom w:val="single" w:sz="8" w:space="0" w:color="000000"/>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Всего</w:t>
            </w:r>
          </w:p>
        </w:tc>
        <w:tc>
          <w:tcPr>
            <w:tcW w:w="1792" w:type="dxa"/>
            <w:gridSpan w:val="2"/>
            <w:tcBorders>
              <w:top w:val="single" w:sz="8" w:space="0" w:color="auto"/>
              <w:left w:val="nil"/>
              <w:bottom w:val="single" w:sz="8" w:space="0" w:color="auto"/>
              <w:right w:val="single" w:sz="8" w:space="0" w:color="000000"/>
            </w:tcBorders>
            <w:vAlign w:val="center"/>
            <w:hideMark/>
          </w:tcPr>
          <w:p w:rsidR="00287D88" w:rsidRPr="00B20469" w:rsidRDefault="00287D88" w:rsidP="00382855">
            <w:pPr>
              <w:jc w:val="center"/>
              <w:rPr>
                <w:sz w:val="24"/>
                <w:szCs w:val="24"/>
                <w:lang w:eastAsia="en-US"/>
              </w:rPr>
            </w:pPr>
            <w:r w:rsidRPr="00B2046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18</w:t>
            </w:r>
          </w:p>
        </w:tc>
        <w:tc>
          <w:tcPr>
            <w:tcW w:w="680" w:type="dxa"/>
            <w:tcBorders>
              <w:top w:val="nil"/>
              <w:left w:val="nil"/>
              <w:bottom w:val="single" w:sz="8" w:space="0" w:color="auto"/>
              <w:right w:val="single" w:sz="8" w:space="0" w:color="auto"/>
            </w:tcBorders>
            <w:vAlign w:val="center"/>
            <w:hideMark/>
          </w:tcPr>
          <w:p w:rsidR="00287D88" w:rsidRPr="00B20469" w:rsidRDefault="000F3F10" w:rsidP="00382855">
            <w:pPr>
              <w:jc w:val="center"/>
              <w:rPr>
                <w:sz w:val="24"/>
                <w:szCs w:val="24"/>
                <w:lang w:eastAsia="en-US"/>
              </w:rPr>
            </w:pPr>
            <w:r w:rsidRPr="00B20469">
              <w:rPr>
                <w:sz w:val="24"/>
                <w:szCs w:val="24"/>
                <w:lang w:eastAsia="en-US"/>
              </w:rPr>
              <w:t>221</w:t>
            </w:r>
          </w:p>
        </w:tc>
        <w:tc>
          <w:tcPr>
            <w:tcW w:w="780" w:type="dxa"/>
            <w:tcBorders>
              <w:top w:val="nil"/>
              <w:left w:val="nil"/>
              <w:bottom w:val="single" w:sz="8" w:space="0" w:color="auto"/>
              <w:right w:val="single" w:sz="8" w:space="0" w:color="auto"/>
            </w:tcBorders>
            <w:vAlign w:val="center"/>
            <w:hideMark/>
          </w:tcPr>
          <w:p w:rsidR="00287D88" w:rsidRPr="00B20469" w:rsidRDefault="000F3F10" w:rsidP="00382855">
            <w:pPr>
              <w:jc w:val="center"/>
              <w:rPr>
                <w:b/>
                <w:bCs/>
                <w:sz w:val="24"/>
                <w:szCs w:val="24"/>
                <w:lang w:eastAsia="en-US"/>
              </w:rPr>
            </w:pPr>
            <w:r w:rsidRPr="00B20469">
              <w:rPr>
                <w:sz w:val="24"/>
                <w:szCs w:val="24"/>
                <w:lang w:eastAsia="en-US"/>
              </w:rPr>
              <w:t>243</w:t>
            </w:r>
          </w:p>
        </w:tc>
      </w:tr>
      <w:tr w:rsidR="00287D88" w:rsidRPr="00B20469" w:rsidTr="00CB0A5A">
        <w:trPr>
          <w:trHeight w:val="454"/>
        </w:trPr>
        <w:tc>
          <w:tcPr>
            <w:tcW w:w="4688" w:type="dxa"/>
            <w:vMerge/>
            <w:tcBorders>
              <w:top w:val="nil"/>
              <w:left w:val="single" w:sz="8" w:space="0" w:color="auto"/>
              <w:bottom w:val="single" w:sz="8" w:space="0" w:color="000000"/>
              <w:right w:val="single" w:sz="8" w:space="0" w:color="auto"/>
            </w:tcBorders>
            <w:vAlign w:val="center"/>
            <w:hideMark/>
          </w:tcPr>
          <w:p w:rsidR="00287D88" w:rsidRPr="00B20469" w:rsidRDefault="00287D88" w:rsidP="00382855">
            <w:pPr>
              <w:rPr>
                <w:sz w:val="24"/>
                <w:szCs w:val="24"/>
                <w:lang w:eastAsia="en-US"/>
              </w:rPr>
            </w:pPr>
          </w:p>
        </w:tc>
        <w:tc>
          <w:tcPr>
            <w:tcW w:w="1792" w:type="dxa"/>
            <w:gridSpan w:val="2"/>
            <w:tcBorders>
              <w:top w:val="single" w:sz="8" w:space="0" w:color="auto"/>
              <w:left w:val="nil"/>
              <w:bottom w:val="single" w:sz="8" w:space="0" w:color="auto"/>
              <w:right w:val="single" w:sz="8" w:space="0" w:color="000000"/>
            </w:tcBorders>
            <w:shd w:val="clear" w:color="auto" w:fill="F2F2F2"/>
            <w:vAlign w:val="center"/>
            <w:hideMark/>
          </w:tcPr>
          <w:p w:rsidR="00287D88" w:rsidRPr="00B20469" w:rsidRDefault="00287D88" w:rsidP="00382855">
            <w:pPr>
              <w:jc w:val="center"/>
              <w:rPr>
                <w:i/>
                <w:iCs/>
                <w:sz w:val="24"/>
                <w:szCs w:val="24"/>
                <w:lang w:eastAsia="en-US"/>
              </w:rPr>
            </w:pPr>
            <w:r w:rsidRPr="00B2046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0F3F10" w:rsidP="00382855">
            <w:pPr>
              <w:jc w:val="center"/>
              <w:rPr>
                <w:i/>
                <w:iCs/>
                <w:sz w:val="24"/>
                <w:szCs w:val="24"/>
                <w:lang w:eastAsia="en-US"/>
              </w:rPr>
            </w:pPr>
            <w:r w:rsidRPr="00B20469">
              <w:rPr>
                <w:i/>
                <w:iCs/>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13466E" w:rsidP="00382855">
            <w:pPr>
              <w:jc w:val="center"/>
              <w:rPr>
                <w:b/>
                <w:bCs/>
                <w:i/>
                <w:iCs/>
                <w:sz w:val="24"/>
                <w:szCs w:val="24"/>
                <w:lang w:eastAsia="en-US"/>
              </w:rPr>
            </w:pPr>
            <w:r w:rsidRPr="00B20469">
              <w:rPr>
                <w:b/>
                <w:bCs/>
                <w:i/>
                <w:iCs/>
                <w:sz w:val="24"/>
                <w:szCs w:val="24"/>
                <w:lang w:eastAsia="en-US"/>
              </w:rPr>
              <w:t>2</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Контроль (экзамен)</w:t>
            </w:r>
          </w:p>
        </w:tc>
        <w:tc>
          <w:tcPr>
            <w:tcW w:w="1352"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r w:rsidRPr="00B2046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sz w:val="24"/>
                <w:szCs w:val="24"/>
                <w:lang w:eastAsia="en-US"/>
              </w:rPr>
            </w:pPr>
          </w:p>
        </w:tc>
        <w:tc>
          <w:tcPr>
            <w:tcW w:w="780" w:type="dxa"/>
            <w:tcBorders>
              <w:top w:val="nil"/>
              <w:left w:val="nil"/>
              <w:bottom w:val="single" w:sz="8" w:space="0" w:color="auto"/>
              <w:right w:val="single" w:sz="8" w:space="0" w:color="auto"/>
            </w:tcBorders>
            <w:vAlign w:val="center"/>
            <w:hideMark/>
          </w:tcPr>
          <w:p w:rsidR="00287D88" w:rsidRPr="00B20469" w:rsidRDefault="00287D88" w:rsidP="00382855">
            <w:pPr>
              <w:jc w:val="center"/>
              <w:rPr>
                <w:b/>
                <w:bCs/>
                <w:sz w:val="24"/>
                <w:szCs w:val="24"/>
                <w:lang w:eastAsia="en-US"/>
              </w:rPr>
            </w:pPr>
            <w:r w:rsidRPr="00B20469">
              <w:rPr>
                <w:b/>
                <w:bCs/>
                <w:sz w:val="24"/>
                <w:szCs w:val="24"/>
                <w:lang w:eastAsia="en-US"/>
              </w:rPr>
              <w:t>9</w:t>
            </w:r>
          </w:p>
        </w:tc>
      </w:tr>
      <w:tr w:rsidR="00287D88" w:rsidRPr="00B20469" w:rsidTr="00CB0A5A">
        <w:trPr>
          <w:trHeight w:val="454"/>
        </w:trPr>
        <w:tc>
          <w:tcPr>
            <w:tcW w:w="4688" w:type="dxa"/>
            <w:tcBorders>
              <w:top w:val="nil"/>
              <w:left w:val="single" w:sz="8" w:space="0" w:color="auto"/>
              <w:bottom w:val="single" w:sz="8" w:space="0" w:color="auto"/>
              <w:right w:val="single" w:sz="8" w:space="0" w:color="auto"/>
            </w:tcBorders>
            <w:vAlign w:val="center"/>
            <w:hideMark/>
          </w:tcPr>
          <w:p w:rsidR="00287D88" w:rsidRPr="00B20469" w:rsidRDefault="00287D88" w:rsidP="00382855">
            <w:pPr>
              <w:jc w:val="center"/>
              <w:rPr>
                <w:sz w:val="24"/>
                <w:szCs w:val="24"/>
                <w:lang w:eastAsia="en-US"/>
              </w:rPr>
            </w:pPr>
            <w:r w:rsidRPr="00B20469">
              <w:rPr>
                <w:sz w:val="24"/>
                <w:szCs w:val="24"/>
              </w:rPr>
              <w:t>Итого с экзаменом</w:t>
            </w:r>
          </w:p>
        </w:tc>
        <w:tc>
          <w:tcPr>
            <w:tcW w:w="1792" w:type="dxa"/>
            <w:gridSpan w:val="2"/>
            <w:tcBorders>
              <w:top w:val="single" w:sz="8" w:space="0" w:color="auto"/>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87D88" w:rsidRPr="00B20469" w:rsidRDefault="00287D88" w:rsidP="00382855">
            <w:pPr>
              <w:jc w:val="center"/>
              <w:rPr>
                <w:i/>
                <w:iCs/>
                <w:sz w:val="24"/>
                <w:szCs w:val="24"/>
                <w:lang w:eastAsia="en-US"/>
              </w:rPr>
            </w:pPr>
            <w:r w:rsidRPr="00B2046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87D88" w:rsidRPr="00B20469" w:rsidRDefault="00287D88" w:rsidP="00382855">
            <w:pPr>
              <w:jc w:val="center"/>
              <w:rPr>
                <w:b/>
                <w:bCs/>
                <w:i/>
                <w:iCs/>
                <w:sz w:val="24"/>
                <w:szCs w:val="24"/>
                <w:lang w:eastAsia="en-US"/>
              </w:rPr>
            </w:pPr>
            <w:r w:rsidRPr="00B20469">
              <w:rPr>
                <w:b/>
                <w:bCs/>
                <w:i/>
                <w:iCs/>
                <w:sz w:val="24"/>
                <w:szCs w:val="24"/>
              </w:rPr>
              <w:t>252</w:t>
            </w:r>
          </w:p>
        </w:tc>
      </w:tr>
    </w:tbl>
    <w:p w:rsidR="000F3F10" w:rsidRPr="00B20469" w:rsidRDefault="000F3F10" w:rsidP="00382855">
      <w:pPr>
        <w:ind w:firstLine="709"/>
        <w:jc w:val="both"/>
        <w:rPr>
          <w:b/>
          <w:i/>
          <w:sz w:val="14"/>
          <w:szCs w:val="14"/>
        </w:rPr>
      </w:pPr>
      <w:r w:rsidRPr="00B20469">
        <w:rPr>
          <w:b/>
          <w:i/>
          <w:sz w:val="14"/>
          <w:szCs w:val="14"/>
        </w:rPr>
        <w:t>* Примечания:</w:t>
      </w:r>
    </w:p>
    <w:p w:rsidR="00BC53A8" w:rsidRPr="00B20469" w:rsidRDefault="00BC53A8" w:rsidP="00382855">
      <w:pPr>
        <w:ind w:firstLine="709"/>
        <w:jc w:val="both"/>
        <w:rPr>
          <w:b/>
          <w:sz w:val="14"/>
          <w:szCs w:val="14"/>
        </w:rPr>
      </w:pPr>
      <w:r w:rsidRPr="00B20469">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53A8" w:rsidRPr="00B20469" w:rsidRDefault="00BC53A8" w:rsidP="00382855">
      <w:pPr>
        <w:ind w:firstLine="709"/>
        <w:jc w:val="both"/>
        <w:rPr>
          <w:b/>
          <w:i/>
          <w:sz w:val="14"/>
          <w:szCs w:val="14"/>
        </w:rPr>
      </w:pPr>
      <w:r w:rsidRPr="00B20469">
        <w:rPr>
          <w:sz w:val="14"/>
          <w:szCs w:val="14"/>
        </w:rPr>
        <w:t xml:space="preserve">При разработке образовательной программы высшего образования в части рабочей программы дисциплины </w:t>
      </w:r>
      <w:r w:rsidR="00B251C9" w:rsidRPr="00B20469">
        <w:rPr>
          <w:sz w:val="14"/>
          <w:szCs w:val="14"/>
        </w:rPr>
        <w:t xml:space="preserve"> «Биржевое дело» </w:t>
      </w:r>
      <w:r w:rsidRPr="00B20469">
        <w:rPr>
          <w:sz w:val="14"/>
          <w:szCs w:val="14"/>
        </w:rPr>
        <w:t xml:space="preserve">согласно требованиям </w:t>
      </w:r>
      <w:r w:rsidRPr="00B20469">
        <w:rPr>
          <w:b/>
          <w:sz w:val="14"/>
          <w:szCs w:val="14"/>
        </w:rPr>
        <w:t>частей 3-5 статьи 13, статьи 30, пункта 3 части 1 статьи 34</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пунктов 16, 38</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53A8" w:rsidRPr="00B20469" w:rsidRDefault="00BC53A8" w:rsidP="00382855">
      <w:pPr>
        <w:ind w:firstLine="709"/>
        <w:jc w:val="both"/>
        <w:rPr>
          <w:b/>
          <w:sz w:val="14"/>
          <w:szCs w:val="14"/>
        </w:rPr>
      </w:pPr>
      <w:r w:rsidRPr="00B20469">
        <w:rPr>
          <w:b/>
          <w:sz w:val="14"/>
          <w:szCs w:val="14"/>
        </w:rPr>
        <w:t>б) Для обучающихся с ограниченными возможностями здоровья и инвалидов:</w:t>
      </w:r>
    </w:p>
    <w:p w:rsidR="00BC53A8" w:rsidRPr="00B20469" w:rsidRDefault="00BC53A8" w:rsidP="00382855">
      <w:pPr>
        <w:ind w:firstLine="709"/>
        <w:jc w:val="both"/>
        <w:rPr>
          <w:sz w:val="14"/>
          <w:szCs w:val="14"/>
        </w:rPr>
      </w:pPr>
      <w:r w:rsidRPr="00B20469">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20469">
        <w:rPr>
          <w:b/>
          <w:sz w:val="14"/>
          <w:szCs w:val="14"/>
        </w:rPr>
        <w:t>статьи 79</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w:t>
      </w:r>
      <w:r w:rsidRPr="00B20469">
        <w:rPr>
          <w:sz w:val="14"/>
          <w:szCs w:val="14"/>
        </w:rPr>
        <w:lastRenderedPageBreak/>
        <w:t xml:space="preserve">ской Федерации»; </w:t>
      </w:r>
      <w:r w:rsidRPr="00B20469">
        <w:rPr>
          <w:b/>
          <w:sz w:val="14"/>
          <w:szCs w:val="14"/>
        </w:rPr>
        <w:t>раздела III</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20469">
        <w:rPr>
          <w:b/>
          <w:i/>
          <w:sz w:val="14"/>
          <w:szCs w:val="14"/>
        </w:rPr>
        <w:t>при наличии факта зачисления таких обучающихся с учетом конкретных нозологий</w:t>
      </w:r>
      <w:r w:rsidRPr="00B20469">
        <w:rPr>
          <w:sz w:val="14"/>
          <w:szCs w:val="14"/>
        </w:rPr>
        <w:t>).</w:t>
      </w:r>
    </w:p>
    <w:p w:rsidR="00BC53A8" w:rsidRPr="00B20469" w:rsidRDefault="00BC53A8" w:rsidP="00382855">
      <w:pPr>
        <w:ind w:firstLine="709"/>
        <w:jc w:val="both"/>
        <w:rPr>
          <w:b/>
          <w:sz w:val="14"/>
          <w:szCs w:val="14"/>
        </w:rPr>
      </w:pPr>
      <w:r w:rsidRPr="00B20469">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53A8" w:rsidRPr="00B20469" w:rsidRDefault="00BC53A8" w:rsidP="00382855">
      <w:pPr>
        <w:ind w:firstLine="709"/>
        <w:jc w:val="both"/>
        <w:rPr>
          <w:sz w:val="14"/>
          <w:szCs w:val="14"/>
        </w:rPr>
      </w:pPr>
      <w:r w:rsidRPr="00B20469">
        <w:rPr>
          <w:sz w:val="14"/>
          <w:szCs w:val="14"/>
        </w:rPr>
        <w:t xml:space="preserve">При разработке образовательной программы высшего образования согласно требованиями </w:t>
      </w:r>
      <w:r w:rsidRPr="00B20469">
        <w:rPr>
          <w:b/>
          <w:sz w:val="14"/>
          <w:szCs w:val="14"/>
        </w:rPr>
        <w:t xml:space="preserve">частей 3-5 статьи 13, статьи 30, пункта 3 части 1 статьи 34 </w:t>
      </w:r>
      <w:r w:rsidRPr="00B20469">
        <w:rPr>
          <w:sz w:val="14"/>
          <w:szCs w:val="14"/>
        </w:rPr>
        <w:t xml:space="preserve">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пункта 20</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20469">
        <w:rPr>
          <w:b/>
          <w:sz w:val="14"/>
          <w:szCs w:val="14"/>
        </w:rPr>
        <w:t>частью 5 статьи 5</w:t>
      </w:r>
      <w:r w:rsidRPr="00B20469">
        <w:rPr>
          <w:sz w:val="14"/>
          <w:szCs w:val="14"/>
        </w:rPr>
        <w:t xml:space="preserve"> Федерального закона </w:t>
      </w:r>
      <w:r w:rsidRPr="00B20469">
        <w:rPr>
          <w:b/>
          <w:sz w:val="14"/>
          <w:szCs w:val="14"/>
        </w:rPr>
        <w:t>от 05.05.2014 № 84-ФЗ</w:t>
      </w:r>
      <w:r w:rsidRPr="00B20469">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53A8" w:rsidRPr="00B20469" w:rsidRDefault="00BC53A8" w:rsidP="00382855">
      <w:pPr>
        <w:ind w:firstLine="709"/>
        <w:jc w:val="both"/>
        <w:rPr>
          <w:b/>
          <w:sz w:val="14"/>
          <w:szCs w:val="14"/>
        </w:rPr>
      </w:pPr>
      <w:r w:rsidRPr="00B20469">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53A8" w:rsidRPr="00B20469" w:rsidRDefault="00BC53A8" w:rsidP="00382855">
      <w:pPr>
        <w:ind w:firstLine="709"/>
        <w:jc w:val="both"/>
        <w:rPr>
          <w:sz w:val="14"/>
          <w:szCs w:val="14"/>
        </w:rPr>
      </w:pPr>
      <w:r w:rsidRPr="00B20469">
        <w:rPr>
          <w:sz w:val="14"/>
          <w:szCs w:val="14"/>
        </w:rPr>
        <w:t xml:space="preserve">При разработке образовательной программы высшего образования согласно требованиям </w:t>
      </w:r>
      <w:r w:rsidRPr="00B20469">
        <w:rPr>
          <w:b/>
          <w:sz w:val="14"/>
          <w:szCs w:val="14"/>
        </w:rPr>
        <w:t>пункта 9 части 1 статьи 33, части 3 статьи 34</w:t>
      </w:r>
      <w:r w:rsidRPr="00B20469">
        <w:rPr>
          <w:sz w:val="14"/>
          <w:szCs w:val="14"/>
        </w:rPr>
        <w:t xml:space="preserve"> Федерального закона Российской Федерации </w:t>
      </w:r>
      <w:r w:rsidRPr="00B20469">
        <w:rPr>
          <w:b/>
          <w:sz w:val="14"/>
          <w:szCs w:val="14"/>
        </w:rPr>
        <w:t>от 29.12.2012 № 273-ФЗ</w:t>
      </w:r>
      <w:r w:rsidRPr="00B20469">
        <w:rPr>
          <w:sz w:val="14"/>
          <w:szCs w:val="14"/>
        </w:rPr>
        <w:t xml:space="preserve"> «Об образовании в Российской Федерации»; </w:t>
      </w:r>
      <w:r w:rsidRPr="00B20469">
        <w:rPr>
          <w:b/>
          <w:sz w:val="14"/>
          <w:szCs w:val="14"/>
        </w:rPr>
        <w:t>пункта 43</w:t>
      </w:r>
      <w:r w:rsidRPr="00B20469">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B20469">
        <w:rPr>
          <w:sz w:val="14"/>
          <w:szCs w:val="14"/>
          <w:lang w:eastAsia="en-US"/>
        </w:rPr>
        <w:t>зарегистрирован Минюстом России 14.07.2017, регистрационный № 47415</w:t>
      </w:r>
      <w:r w:rsidRPr="00B20469">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20469" w:rsidRDefault="007F4B97" w:rsidP="00382855">
      <w:pPr>
        <w:tabs>
          <w:tab w:val="left" w:pos="900"/>
        </w:tabs>
        <w:jc w:val="both"/>
        <w:rPr>
          <w:b/>
          <w:sz w:val="14"/>
          <w:szCs w:val="14"/>
        </w:rPr>
      </w:pPr>
    </w:p>
    <w:p w:rsidR="00B251C9" w:rsidRPr="00B20469" w:rsidRDefault="00B251C9" w:rsidP="00382855">
      <w:pPr>
        <w:tabs>
          <w:tab w:val="left" w:pos="900"/>
        </w:tabs>
        <w:ind w:firstLine="709"/>
        <w:jc w:val="both"/>
        <w:rPr>
          <w:b/>
          <w:sz w:val="14"/>
          <w:szCs w:val="14"/>
        </w:rPr>
      </w:pPr>
    </w:p>
    <w:p w:rsidR="003A71E4" w:rsidRPr="00B20469" w:rsidRDefault="007F4B97" w:rsidP="00382855">
      <w:pPr>
        <w:tabs>
          <w:tab w:val="left" w:pos="900"/>
        </w:tabs>
        <w:ind w:firstLine="709"/>
        <w:jc w:val="both"/>
        <w:rPr>
          <w:b/>
          <w:sz w:val="24"/>
          <w:szCs w:val="24"/>
        </w:rPr>
      </w:pPr>
      <w:r w:rsidRPr="00B20469">
        <w:rPr>
          <w:b/>
          <w:sz w:val="24"/>
          <w:szCs w:val="24"/>
        </w:rPr>
        <w:t>5.</w:t>
      </w:r>
      <w:r w:rsidR="00114770" w:rsidRPr="00B20469">
        <w:rPr>
          <w:b/>
          <w:sz w:val="24"/>
          <w:szCs w:val="24"/>
        </w:rPr>
        <w:t>3</w:t>
      </w:r>
      <w:r w:rsidRPr="00B20469">
        <w:rPr>
          <w:b/>
          <w:sz w:val="24"/>
          <w:szCs w:val="24"/>
        </w:rPr>
        <w:t xml:space="preserve"> Содержание дисциплины</w:t>
      </w:r>
    </w:p>
    <w:p w:rsidR="007F4D36" w:rsidRPr="008C1A02" w:rsidRDefault="007F4D36" w:rsidP="007F4D36">
      <w:pPr>
        <w:tabs>
          <w:tab w:val="left" w:pos="900"/>
        </w:tabs>
        <w:ind w:firstLine="709"/>
        <w:jc w:val="both"/>
        <w:rPr>
          <w:b/>
          <w:sz w:val="24"/>
          <w:szCs w:val="24"/>
        </w:rPr>
      </w:pPr>
      <w:r w:rsidRPr="008C1A02">
        <w:rPr>
          <w:b/>
          <w:sz w:val="24"/>
          <w:szCs w:val="24"/>
        </w:rPr>
        <w:t>Тема № 1. Биржевой механизм и его место в национальной и международной торговле.</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Понятие биржевого механизма</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Биржа и международная торговля</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Финансовые рынки</w:t>
      </w:r>
    </w:p>
    <w:p w:rsidR="007F4D36" w:rsidRPr="008C1A02" w:rsidRDefault="007F4D36" w:rsidP="007F4D36">
      <w:pPr>
        <w:widowControl/>
        <w:numPr>
          <w:ilvl w:val="0"/>
          <w:numId w:val="9"/>
        </w:numPr>
        <w:spacing w:line="276" w:lineRule="auto"/>
        <w:jc w:val="both"/>
        <w:rPr>
          <w:rFonts w:eastAsia="TimesNewRomanPSMT"/>
          <w:sz w:val="24"/>
          <w:szCs w:val="24"/>
        </w:rPr>
      </w:pPr>
      <w:r w:rsidRPr="008C1A02">
        <w:rPr>
          <w:rFonts w:eastAsia="TimesNewRomanPSMT"/>
          <w:sz w:val="24"/>
          <w:szCs w:val="24"/>
        </w:rPr>
        <w:t>Ценные бумаги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2. Становление и развитие биржевых технологий в мировой торговле.</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Биржевые технологии</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Техническое обеспечение биржевых технологий</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Биржевые риски</w:t>
      </w:r>
    </w:p>
    <w:p w:rsidR="007F4D36" w:rsidRPr="008C1A02" w:rsidRDefault="007F4D36" w:rsidP="007F4D36">
      <w:pPr>
        <w:widowControl/>
        <w:numPr>
          <w:ilvl w:val="0"/>
          <w:numId w:val="10"/>
        </w:numPr>
        <w:spacing w:line="276" w:lineRule="auto"/>
        <w:jc w:val="both"/>
        <w:rPr>
          <w:rFonts w:eastAsia="TimesNewRomanPSMT"/>
          <w:sz w:val="24"/>
          <w:szCs w:val="24"/>
        </w:rPr>
      </w:pPr>
      <w:r w:rsidRPr="008C1A02">
        <w:rPr>
          <w:rFonts w:eastAsia="TimesNewRomanPSMT"/>
          <w:sz w:val="24"/>
          <w:szCs w:val="24"/>
        </w:rPr>
        <w:t>Управление рисками</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3. Основы биржевой логистики</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Логистика и биржа</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Смысл биржевой логистики</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Хеджирование</w:t>
      </w:r>
    </w:p>
    <w:p w:rsidR="007F4D36" w:rsidRPr="008C1A02" w:rsidRDefault="007F4D36" w:rsidP="007F4D36">
      <w:pPr>
        <w:widowControl/>
        <w:numPr>
          <w:ilvl w:val="0"/>
          <w:numId w:val="11"/>
        </w:numPr>
        <w:spacing w:line="276" w:lineRule="auto"/>
        <w:jc w:val="both"/>
        <w:rPr>
          <w:rFonts w:eastAsia="TimesNewRomanPSMT"/>
          <w:sz w:val="24"/>
          <w:szCs w:val="24"/>
        </w:rPr>
      </w:pPr>
      <w:r w:rsidRPr="008C1A02">
        <w:rPr>
          <w:rFonts w:eastAsia="TimesNewRomanPSMT"/>
          <w:sz w:val="24"/>
          <w:szCs w:val="24"/>
        </w:rPr>
        <w:t>Портфель ценных бумаг</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4. Товарная биржа: инфраструктура и  технологии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Инфраструктура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Технологии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Перспективы товарной биржи</w:t>
      </w:r>
    </w:p>
    <w:p w:rsidR="007F4D36" w:rsidRPr="008C1A02" w:rsidRDefault="007F4D36" w:rsidP="007F4D36">
      <w:pPr>
        <w:widowControl/>
        <w:numPr>
          <w:ilvl w:val="0"/>
          <w:numId w:val="12"/>
        </w:numPr>
        <w:spacing w:line="276" w:lineRule="auto"/>
        <w:jc w:val="both"/>
        <w:rPr>
          <w:rFonts w:eastAsia="TimesNewRomanPSMT"/>
          <w:sz w:val="24"/>
          <w:szCs w:val="24"/>
        </w:rPr>
      </w:pPr>
      <w:r w:rsidRPr="008C1A02">
        <w:rPr>
          <w:rFonts w:eastAsia="TimesNewRomanPSMT"/>
          <w:sz w:val="24"/>
          <w:szCs w:val="24"/>
        </w:rPr>
        <w:t>Современные проблемы товарной биржи</w:t>
      </w:r>
    </w:p>
    <w:p w:rsidR="00CB0A5A" w:rsidRDefault="00CB0A5A" w:rsidP="007F4D36">
      <w:pPr>
        <w:pStyle w:val="30"/>
        <w:widowControl/>
        <w:tabs>
          <w:tab w:val="left" w:pos="567"/>
        </w:tabs>
        <w:autoSpaceDE/>
        <w:autoSpaceDN/>
        <w:adjustRightInd/>
        <w:spacing w:after="0"/>
        <w:ind w:left="720"/>
        <w:rPr>
          <w:b/>
          <w:sz w:val="24"/>
          <w:szCs w:val="24"/>
        </w:rPr>
      </w:pPr>
    </w:p>
    <w:p w:rsidR="007F4D36" w:rsidRPr="008C1A02" w:rsidRDefault="007F4D36" w:rsidP="007F4D36">
      <w:pPr>
        <w:pStyle w:val="30"/>
        <w:widowControl/>
        <w:tabs>
          <w:tab w:val="left" w:pos="567"/>
        </w:tabs>
        <w:autoSpaceDE/>
        <w:autoSpaceDN/>
        <w:adjustRightInd/>
        <w:spacing w:after="0"/>
        <w:ind w:left="720"/>
        <w:rPr>
          <w:b/>
          <w:sz w:val="24"/>
          <w:szCs w:val="24"/>
        </w:rPr>
      </w:pPr>
      <w:r w:rsidRPr="008C1A02">
        <w:rPr>
          <w:b/>
          <w:sz w:val="24"/>
          <w:szCs w:val="24"/>
        </w:rPr>
        <w:t>Тема № 5. Фондовые биржи. Регулирование рынка ценных бумаг.</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Понятие фондовой биржи</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lastRenderedPageBreak/>
        <w:t>Рынок ценных бумаг</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Перспективы фондовой биржи</w:t>
      </w:r>
    </w:p>
    <w:p w:rsidR="007F4D36" w:rsidRPr="008C1A02" w:rsidRDefault="007F4D36" w:rsidP="007F4D36">
      <w:pPr>
        <w:widowControl/>
        <w:numPr>
          <w:ilvl w:val="0"/>
          <w:numId w:val="13"/>
        </w:numPr>
        <w:spacing w:line="276" w:lineRule="auto"/>
        <w:jc w:val="both"/>
        <w:rPr>
          <w:rFonts w:eastAsia="TimesNewRomanPSMT"/>
          <w:sz w:val="24"/>
          <w:szCs w:val="24"/>
        </w:rPr>
      </w:pPr>
      <w:r w:rsidRPr="008C1A02">
        <w:rPr>
          <w:rFonts w:eastAsia="TimesNewRomanPSMT"/>
          <w:sz w:val="24"/>
          <w:szCs w:val="24"/>
        </w:rPr>
        <w:t>Соременные проблемы фондовой биржи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6. Деятельность профессиональных участников фондового рынка.</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Профессиональная деятельность брокеров</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Маклеры на фондовом рынке</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Тестирование торговых систем</w:t>
      </w:r>
    </w:p>
    <w:p w:rsidR="007F4D36" w:rsidRPr="008C1A02" w:rsidRDefault="007F4D36" w:rsidP="007F4D36">
      <w:pPr>
        <w:widowControl/>
        <w:numPr>
          <w:ilvl w:val="0"/>
          <w:numId w:val="14"/>
        </w:numPr>
        <w:spacing w:line="276" w:lineRule="auto"/>
        <w:jc w:val="both"/>
        <w:rPr>
          <w:rFonts w:eastAsia="TimesNewRomanPSMT"/>
          <w:sz w:val="24"/>
          <w:szCs w:val="24"/>
        </w:rPr>
      </w:pPr>
      <w:r w:rsidRPr="008C1A02">
        <w:rPr>
          <w:rFonts w:eastAsia="TimesNewRomanPSMT"/>
          <w:sz w:val="24"/>
          <w:szCs w:val="24"/>
        </w:rPr>
        <w:t>Вознаграждение профессиональных участников</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7. Технический анализ. Индексы.</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Индексы в биржевой деятельности.</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Техническая сторона биржевой деятельности</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Линии тренда</w:t>
      </w:r>
    </w:p>
    <w:p w:rsidR="007F4D36" w:rsidRPr="008C1A02" w:rsidRDefault="007F4D36" w:rsidP="007F4D36">
      <w:pPr>
        <w:widowControl/>
        <w:numPr>
          <w:ilvl w:val="0"/>
          <w:numId w:val="15"/>
        </w:numPr>
        <w:spacing w:line="276" w:lineRule="auto"/>
        <w:jc w:val="both"/>
        <w:rPr>
          <w:rFonts w:eastAsia="TimesNewRomanPSMT"/>
          <w:sz w:val="24"/>
          <w:szCs w:val="24"/>
        </w:rPr>
      </w:pPr>
      <w:r w:rsidRPr="008C1A02">
        <w:rPr>
          <w:rFonts w:eastAsia="TimesNewRomanPSMT"/>
          <w:sz w:val="24"/>
          <w:szCs w:val="24"/>
        </w:rPr>
        <w:t>Скользящие средние</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8. Международный валютный рынок. Основы биржевых технологий.</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Новые биржевые технологии</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Международная биржевая деятельность</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Компьютерные технологии</w:t>
      </w:r>
    </w:p>
    <w:p w:rsidR="007F4D36" w:rsidRPr="008C1A02" w:rsidRDefault="007F4D36" w:rsidP="007F4D36">
      <w:pPr>
        <w:widowControl/>
        <w:numPr>
          <w:ilvl w:val="0"/>
          <w:numId w:val="16"/>
        </w:numPr>
        <w:spacing w:line="276" w:lineRule="auto"/>
        <w:jc w:val="both"/>
        <w:rPr>
          <w:rFonts w:eastAsia="TimesNewRomanPSMT"/>
          <w:sz w:val="24"/>
          <w:szCs w:val="24"/>
        </w:rPr>
      </w:pPr>
      <w:r w:rsidRPr="008C1A02">
        <w:rPr>
          <w:rFonts w:eastAsia="TimesNewRomanPSMT"/>
          <w:sz w:val="24"/>
          <w:szCs w:val="24"/>
        </w:rPr>
        <w:t>Торговые площадки</w:t>
      </w:r>
    </w:p>
    <w:p w:rsidR="00CB0A5A" w:rsidRDefault="00CB0A5A" w:rsidP="007F4D36">
      <w:pPr>
        <w:tabs>
          <w:tab w:val="left" w:pos="900"/>
        </w:tabs>
        <w:ind w:firstLine="709"/>
        <w:jc w:val="both"/>
        <w:rPr>
          <w:b/>
          <w:sz w:val="24"/>
          <w:szCs w:val="24"/>
        </w:rPr>
      </w:pPr>
    </w:p>
    <w:p w:rsidR="007F4D36" w:rsidRPr="008C1A02" w:rsidRDefault="007F4D36" w:rsidP="007F4D36">
      <w:pPr>
        <w:tabs>
          <w:tab w:val="left" w:pos="900"/>
        </w:tabs>
        <w:ind w:firstLine="709"/>
        <w:jc w:val="both"/>
        <w:rPr>
          <w:b/>
          <w:sz w:val="24"/>
          <w:szCs w:val="24"/>
        </w:rPr>
      </w:pPr>
      <w:r w:rsidRPr="008C1A02">
        <w:rPr>
          <w:b/>
          <w:sz w:val="24"/>
          <w:szCs w:val="24"/>
        </w:rPr>
        <w:t>Тема № 9. Основные направления развития бирж в XXI веке.</w:t>
      </w:r>
    </w:p>
    <w:p w:rsidR="007F4D36" w:rsidRPr="008C1A02" w:rsidRDefault="007F4D36" w:rsidP="007F4D36">
      <w:pPr>
        <w:tabs>
          <w:tab w:val="left" w:pos="900"/>
        </w:tabs>
        <w:ind w:firstLine="426"/>
        <w:jc w:val="both"/>
        <w:rPr>
          <w:b/>
          <w:sz w:val="24"/>
          <w:szCs w:val="24"/>
        </w:rPr>
      </w:pPr>
      <w:r w:rsidRPr="008C1A02">
        <w:rPr>
          <w:sz w:val="24"/>
          <w:szCs w:val="24"/>
        </w:rPr>
        <w:t>1. Тенденции биржевой торговли</w:t>
      </w:r>
    </w:p>
    <w:p w:rsidR="007F4D36" w:rsidRPr="008C1A02" w:rsidRDefault="007F4D36" w:rsidP="007F4D36">
      <w:pPr>
        <w:tabs>
          <w:tab w:val="left" w:pos="900"/>
        </w:tabs>
        <w:ind w:firstLine="426"/>
        <w:jc w:val="both"/>
        <w:rPr>
          <w:sz w:val="24"/>
          <w:szCs w:val="24"/>
        </w:rPr>
      </w:pPr>
      <w:r w:rsidRPr="008C1A02">
        <w:rPr>
          <w:sz w:val="24"/>
          <w:szCs w:val="24"/>
        </w:rPr>
        <w:t>2. Электронная биржа</w:t>
      </w:r>
    </w:p>
    <w:p w:rsidR="007F4D36" w:rsidRPr="008C1A02" w:rsidRDefault="007F4D36" w:rsidP="007F4D36">
      <w:pPr>
        <w:tabs>
          <w:tab w:val="left" w:pos="900"/>
        </w:tabs>
        <w:ind w:firstLine="426"/>
        <w:jc w:val="both"/>
        <w:rPr>
          <w:sz w:val="24"/>
          <w:szCs w:val="24"/>
        </w:rPr>
      </w:pPr>
      <w:r w:rsidRPr="008C1A02">
        <w:rPr>
          <w:sz w:val="24"/>
          <w:szCs w:val="24"/>
        </w:rPr>
        <w:t>3. Результативность биржи</w:t>
      </w:r>
    </w:p>
    <w:p w:rsidR="007F4D36" w:rsidRPr="008C1A02" w:rsidRDefault="007F4D36" w:rsidP="007F4D36">
      <w:pPr>
        <w:tabs>
          <w:tab w:val="left" w:pos="900"/>
        </w:tabs>
        <w:ind w:firstLine="426"/>
        <w:jc w:val="both"/>
        <w:rPr>
          <w:sz w:val="24"/>
          <w:szCs w:val="24"/>
        </w:rPr>
      </w:pPr>
      <w:r w:rsidRPr="008C1A02">
        <w:rPr>
          <w:sz w:val="24"/>
          <w:szCs w:val="24"/>
        </w:rPr>
        <w:t>4. Сетевые технологии биржевой деятельности</w:t>
      </w:r>
    </w:p>
    <w:p w:rsidR="005970F5" w:rsidRPr="00B20469" w:rsidRDefault="005970F5" w:rsidP="00382855">
      <w:pPr>
        <w:tabs>
          <w:tab w:val="left" w:pos="900"/>
        </w:tabs>
        <w:ind w:firstLine="709"/>
        <w:jc w:val="both"/>
        <w:rPr>
          <w:sz w:val="24"/>
          <w:szCs w:val="24"/>
        </w:rPr>
      </w:pPr>
    </w:p>
    <w:p w:rsidR="003A71E4" w:rsidRPr="00B20469" w:rsidRDefault="00F803A3" w:rsidP="00382855">
      <w:pPr>
        <w:tabs>
          <w:tab w:val="left" w:pos="900"/>
        </w:tabs>
        <w:ind w:firstLine="709"/>
        <w:jc w:val="both"/>
        <w:rPr>
          <w:b/>
          <w:sz w:val="24"/>
          <w:szCs w:val="24"/>
        </w:rPr>
      </w:pPr>
      <w:r w:rsidRPr="00B20469">
        <w:rPr>
          <w:b/>
          <w:sz w:val="24"/>
          <w:szCs w:val="24"/>
        </w:rPr>
        <w:t>6. Перечень учебно-методического обеспечения для самостоятельной работы обучающихся по дисциплине</w:t>
      </w:r>
    </w:p>
    <w:p w:rsidR="003A57B5" w:rsidRPr="00B20469" w:rsidRDefault="003A57B5"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Методические указания для обучающихс</w:t>
      </w:r>
      <w:r w:rsidR="007953B6" w:rsidRPr="00B20469">
        <w:rPr>
          <w:rFonts w:ascii="Times New Roman" w:hAnsi="Times New Roman"/>
          <w:sz w:val="24"/>
          <w:szCs w:val="24"/>
        </w:rPr>
        <w:t xml:space="preserve">я по освоению дисциплины </w:t>
      </w:r>
      <w:r w:rsidR="007B5F88" w:rsidRPr="00B20469">
        <w:rPr>
          <w:rFonts w:ascii="Times New Roman" w:hAnsi="Times New Roman"/>
          <w:sz w:val="24"/>
          <w:szCs w:val="24"/>
        </w:rPr>
        <w:t>«</w:t>
      </w:r>
      <w:r w:rsidR="00CD4A1F" w:rsidRPr="00B20469">
        <w:rPr>
          <w:rFonts w:ascii="Times New Roman" w:hAnsi="Times New Roman"/>
          <w:sz w:val="24"/>
          <w:szCs w:val="24"/>
        </w:rPr>
        <w:t>Биржевое дело</w:t>
      </w:r>
      <w:r w:rsidR="007B5F88" w:rsidRPr="00B20469">
        <w:rPr>
          <w:rFonts w:ascii="Times New Roman" w:hAnsi="Times New Roman"/>
          <w:sz w:val="24"/>
          <w:szCs w:val="24"/>
        </w:rPr>
        <w:t>»</w:t>
      </w:r>
      <w:r w:rsidRPr="00B20469">
        <w:rPr>
          <w:rFonts w:ascii="Times New Roman" w:hAnsi="Times New Roman"/>
          <w:sz w:val="24"/>
          <w:szCs w:val="24"/>
        </w:rPr>
        <w:t>/</w:t>
      </w:r>
      <w:r w:rsidR="00516F43" w:rsidRPr="00B20469">
        <w:rPr>
          <w:rFonts w:ascii="Times New Roman" w:hAnsi="Times New Roman"/>
          <w:sz w:val="24"/>
          <w:szCs w:val="24"/>
        </w:rPr>
        <w:t xml:space="preserve"> </w:t>
      </w:r>
      <w:r w:rsidR="007953B6" w:rsidRPr="00B20469">
        <w:rPr>
          <w:rFonts w:ascii="Times New Roman" w:hAnsi="Times New Roman"/>
          <w:sz w:val="24"/>
          <w:szCs w:val="24"/>
        </w:rPr>
        <w:t>Н.Е</w:t>
      </w:r>
      <w:r w:rsidRPr="00B20469">
        <w:rPr>
          <w:rFonts w:ascii="Times New Roman" w:hAnsi="Times New Roman"/>
          <w:sz w:val="24"/>
          <w:szCs w:val="24"/>
        </w:rPr>
        <w:t xml:space="preserve">. </w:t>
      </w:r>
      <w:r w:rsidR="007953B6" w:rsidRPr="00B20469">
        <w:rPr>
          <w:rFonts w:ascii="Times New Roman" w:hAnsi="Times New Roman"/>
          <w:sz w:val="24"/>
          <w:szCs w:val="24"/>
        </w:rPr>
        <w:t>Алексеев</w:t>
      </w:r>
      <w:r w:rsidRPr="00B20469">
        <w:rPr>
          <w:rFonts w:ascii="Times New Roman" w:hAnsi="Times New Roman"/>
          <w:sz w:val="24"/>
          <w:szCs w:val="24"/>
        </w:rPr>
        <w:t xml:space="preserve">. </w:t>
      </w:r>
      <w:r w:rsidR="00920199" w:rsidRPr="00B20469">
        <w:rPr>
          <w:rFonts w:ascii="Times New Roman" w:hAnsi="Times New Roman"/>
          <w:sz w:val="24"/>
          <w:szCs w:val="24"/>
        </w:rPr>
        <w:t xml:space="preserve">– Омск: </w:t>
      </w:r>
      <w:r w:rsidRPr="00B20469">
        <w:rPr>
          <w:rFonts w:ascii="Times New Roman" w:hAnsi="Times New Roman"/>
          <w:sz w:val="24"/>
          <w:szCs w:val="24"/>
        </w:rPr>
        <w:t>Изд-во Омской гуманитарной академии, 201</w:t>
      </w:r>
      <w:r w:rsidR="001143FD" w:rsidRPr="00B20469">
        <w:rPr>
          <w:rFonts w:ascii="Times New Roman" w:hAnsi="Times New Roman"/>
          <w:sz w:val="24"/>
          <w:szCs w:val="24"/>
        </w:rPr>
        <w:t>8</w:t>
      </w:r>
      <w:r w:rsidR="00BC53A8" w:rsidRPr="00B20469">
        <w:rPr>
          <w:rFonts w:ascii="Times New Roman" w:hAnsi="Times New Roman"/>
          <w:sz w:val="24"/>
          <w:szCs w:val="24"/>
        </w:rPr>
        <w:t>.</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53A8" w:rsidRPr="00B20469" w:rsidRDefault="00BC53A8" w:rsidP="00382855">
      <w:pPr>
        <w:pStyle w:val="a4"/>
        <w:numPr>
          <w:ilvl w:val="0"/>
          <w:numId w:val="6"/>
        </w:numPr>
        <w:spacing w:after="0" w:line="240" w:lineRule="auto"/>
        <w:jc w:val="both"/>
        <w:rPr>
          <w:rFonts w:ascii="Times New Roman" w:hAnsi="Times New Roman"/>
          <w:sz w:val="24"/>
          <w:szCs w:val="24"/>
        </w:rPr>
      </w:pPr>
      <w:r w:rsidRPr="00B2046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B20469" w:rsidRDefault="00FD6763" w:rsidP="00382855">
      <w:pPr>
        <w:ind w:firstLine="709"/>
        <w:jc w:val="both"/>
        <w:rPr>
          <w:rFonts w:eastAsia="Calibri"/>
          <w:b/>
          <w:sz w:val="24"/>
          <w:szCs w:val="24"/>
        </w:rPr>
      </w:pPr>
    </w:p>
    <w:p w:rsidR="00785842" w:rsidRPr="00B20469" w:rsidRDefault="00B251C9" w:rsidP="00382855">
      <w:pPr>
        <w:ind w:firstLine="709"/>
        <w:jc w:val="both"/>
        <w:rPr>
          <w:b/>
          <w:sz w:val="24"/>
          <w:szCs w:val="24"/>
        </w:rPr>
      </w:pPr>
      <w:r w:rsidRPr="00B20469">
        <w:rPr>
          <w:b/>
          <w:sz w:val="24"/>
          <w:szCs w:val="24"/>
        </w:rPr>
        <w:t>7</w:t>
      </w:r>
      <w:r w:rsidR="007F4B97" w:rsidRPr="00B20469">
        <w:rPr>
          <w:b/>
          <w:sz w:val="24"/>
          <w:szCs w:val="24"/>
        </w:rPr>
        <w:t>.</w:t>
      </w:r>
      <w:r w:rsidR="007865CB" w:rsidRPr="00B20469">
        <w:rPr>
          <w:b/>
          <w:sz w:val="24"/>
          <w:szCs w:val="24"/>
        </w:rPr>
        <w:t xml:space="preserve"> </w:t>
      </w:r>
      <w:r w:rsidR="00785842" w:rsidRPr="00B20469">
        <w:rPr>
          <w:b/>
          <w:sz w:val="24"/>
          <w:szCs w:val="24"/>
        </w:rPr>
        <w:t xml:space="preserve">Перечень основной и дополнительной учебной литературы, необходимой </w:t>
      </w:r>
      <w:r w:rsidR="00785842" w:rsidRPr="00B20469">
        <w:rPr>
          <w:b/>
          <w:sz w:val="24"/>
          <w:szCs w:val="24"/>
        </w:rPr>
        <w:lastRenderedPageBreak/>
        <w:t>для освоения дисциплины</w:t>
      </w:r>
    </w:p>
    <w:p w:rsidR="005F0253" w:rsidRPr="00B20469" w:rsidRDefault="005F0253" w:rsidP="00382855">
      <w:pPr>
        <w:jc w:val="center"/>
        <w:rPr>
          <w:b/>
          <w:sz w:val="24"/>
          <w:szCs w:val="24"/>
        </w:rPr>
      </w:pPr>
      <w:r w:rsidRPr="00B20469">
        <w:rPr>
          <w:b/>
          <w:sz w:val="24"/>
          <w:szCs w:val="24"/>
        </w:rPr>
        <w:t>Основная:</w:t>
      </w:r>
    </w:p>
    <w:p w:rsidR="001143FD" w:rsidRPr="00B20469" w:rsidRDefault="005F0253" w:rsidP="00382855">
      <w:pPr>
        <w:numPr>
          <w:ilvl w:val="0"/>
          <w:numId w:val="18"/>
        </w:numPr>
        <w:ind w:left="567" w:hanging="283"/>
        <w:jc w:val="both"/>
        <w:rPr>
          <w:sz w:val="24"/>
          <w:szCs w:val="24"/>
        </w:rPr>
      </w:pPr>
      <w:r w:rsidRPr="00B20469">
        <w:rPr>
          <w:sz w:val="24"/>
          <w:szCs w:val="24"/>
        </w:rPr>
        <w:t xml:space="preserve">Иванилова С.В. Биржевое дело [Электронный ресурс]: учебное пособие для бакалавров/ Иванилова С.В.— Электрон. текстовые данные.— М.: Дашков и К, Ай Пи Эр Медиа, 2015.— 224 c.— Режим доступа: </w:t>
      </w:r>
      <w:hyperlink r:id="rId8" w:history="1">
        <w:r w:rsidR="00B31E6A">
          <w:rPr>
            <w:rStyle w:val="a8"/>
            <w:sz w:val="24"/>
            <w:szCs w:val="24"/>
          </w:rPr>
          <w:t>http://www.iprbookshop.ru/29259</w:t>
        </w:r>
      </w:hyperlink>
    </w:p>
    <w:p w:rsidR="005F0253" w:rsidRPr="00B20469" w:rsidRDefault="001143FD" w:rsidP="00382855">
      <w:pPr>
        <w:numPr>
          <w:ilvl w:val="0"/>
          <w:numId w:val="18"/>
        </w:numPr>
        <w:ind w:left="567" w:hanging="283"/>
        <w:jc w:val="both"/>
        <w:rPr>
          <w:sz w:val="24"/>
          <w:szCs w:val="24"/>
        </w:rPr>
      </w:pPr>
      <w:r w:rsidRPr="00B20469">
        <w:rPr>
          <w:sz w:val="24"/>
          <w:szCs w:val="24"/>
        </w:rPr>
        <w:t xml:space="preserve">Иванилова С.В. Биржевое дело [Электронный ресурс] : учебное пособие для бакалавров / С.В. Иванилова. — Электрон. текстовые данные. — М. : Дашков и К, Ай Пи Эр Медиа, 2018. — 224 c. — 978-5-394-02541-9. — Режим доступа: </w:t>
      </w:r>
      <w:hyperlink r:id="rId9" w:history="1">
        <w:r w:rsidR="00B31E6A">
          <w:rPr>
            <w:rStyle w:val="a8"/>
            <w:sz w:val="24"/>
            <w:szCs w:val="24"/>
          </w:rPr>
          <w:t>http://www.iprbookshop.ru/75226.html</w:t>
        </w:r>
      </w:hyperlink>
    </w:p>
    <w:p w:rsidR="007B5F88" w:rsidRPr="00B20469" w:rsidRDefault="007B5F88" w:rsidP="00382855">
      <w:pPr>
        <w:jc w:val="both"/>
        <w:rPr>
          <w:b/>
          <w:sz w:val="24"/>
          <w:szCs w:val="24"/>
        </w:rPr>
      </w:pPr>
    </w:p>
    <w:p w:rsidR="005F0253" w:rsidRPr="00B20469" w:rsidRDefault="005F0253" w:rsidP="00382855">
      <w:pPr>
        <w:jc w:val="center"/>
        <w:rPr>
          <w:b/>
          <w:sz w:val="24"/>
          <w:szCs w:val="24"/>
        </w:rPr>
      </w:pPr>
      <w:r w:rsidRPr="00B20469">
        <w:rPr>
          <w:b/>
          <w:sz w:val="24"/>
          <w:szCs w:val="24"/>
        </w:rPr>
        <w:t>Дополнительная:</w:t>
      </w:r>
    </w:p>
    <w:p w:rsidR="005F0253" w:rsidRPr="00B20469" w:rsidRDefault="005F0253" w:rsidP="00382855">
      <w:pPr>
        <w:numPr>
          <w:ilvl w:val="0"/>
          <w:numId w:val="17"/>
        </w:numPr>
        <w:ind w:left="567" w:hanging="283"/>
        <w:jc w:val="both"/>
        <w:rPr>
          <w:sz w:val="24"/>
          <w:szCs w:val="24"/>
        </w:rPr>
      </w:pPr>
      <w:r w:rsidRPr="00B20469">
        <w:rPr>
          <w:sz w:val="24"/>
          <w:szCs w:val="24"/>
        </w:rPr>
        <w:t xml:space="preserve">Международное и зарубежное финансовое регулирование. Институты, сделки, инфраструктура. Часть вторая [Электронный ресурс]: монография/ В.Ю. Аверин [и др.].— Электрон. текстовые данные.— М.: ЦИПСиР, 2014.— 640 c.— Режим доступа: </w:t>
      </w:r>
      <w:hyperlink r:id="rId10" w:history="1">
        <w:r w:rsidR="00B31E6A">
          <w:rPr>
            <w:rStyle w:val="a8"/>
            <w:sz w:val="24"/>
            <w:szCs w:val="24"/>
          </w:rPr>
          <w:t>http://www.iprbookshop.ru/38514</w:t>
        </w:r>
      </w:hyperlink>
    </w:p>
    <w:p w:rsidR="005F0253" w:rsidRPr="00B20469" w:rsidRDefault="005F0253" w:rsidP="00382855">
      <w:pPr>
        <w:numPr>
          <w:ilvl w:val="0"/>
          <w:numId w:val="17"/>
        </w:numPr>
        <w:ind w:left="567" w:hanging="283"/>
        <w:jc w:val="both"/>
        <w:rPr>
          <w:sz w:val="24"/>
          <w:szCs w:val="24"/>
        </w:rPr>
      </w:pPr>
      <w:r w:rsidRPr="00B20469">
        <w:rPr>
          <w:sz w:val="24"/>
          <w:szCs w:val="24"/>
        </w:rPr>
        <w:t xml:space="preserve">Рынок ценных бумаг : учебник для прикладного бакалавриата / Ю. А. Соколов [и др.] ; отв. ред. Ю. А. Соколов. — М. : Издательство Юрайт, 2017. — 384 с. — (Бакалавр. Прикладной курс). — ISBN 978-5-534-00659-9. </w:t>
      </w:r>
      <w:hyperlink r:id="rId11" w:history="1">
        <w:r w:rsidR="00B31E6A">
          <w:rPr>
            <w:rStyle w:val="a8"/>
            <w:sz w:val="24"/>
            <w:szCs w:val="24"/>
          </w:rPr>
          <w:t>https://www.biblio-online.ru/book/D9DB85ED-523B-4B2C-AE59-E6006470790A</w:t>
        </w:r>
      </w:hyperlink>
    </w:p>
    <w:p w:rsidR="007F4B97" w:rsidRPr="00B20469" w:rsidRDefault="007F4B97" w:rsidP="00382855">
      <w:pPr>
        <w:keepNext/>
        <w:widowControl/>
        <w:tabs>
          <w:tab w:val="left" w:pos="708"/>
        </w:tabs>
        <w:autoSpaceDE/>
        <w:adjustRightInd/>
        <w:jc w:val="both"/>
        <w:rPr>
          <w:i/>
          <w:sz w:val="24"/>
          <w:szCs w:val="24"/>
        </w:rPr>
      </w:pPr>
    </w:p>
    <w:p w:rsidR="00777B09" w:rsidRPr="00B20469" w:rsidRDefault="00B251C9" w:rsidP="00382855">
      <w:pPr>
        <w:ind w:firstLine="709"/>
        <w:jc w:val="both"/>
        <w:rPr>
          <w:b/>
          <w:sz w:val="24"/>
          <w:szCs w:val="24"/>
        </w:rPr>
      </w:pPr>
      <w:r w:rsidRPr="00B20469">
        <w:rPr>
          <w:b/>
          <w:sz w:val="24"/>
          <w:szCs w:val="24"/>
        </w:rPr>
        <w:t>8</w:t>
      </w:r>
      <w:r w:rsidR="007F4B97" w:rsidRPr="00B20469">
        <w:rPr>
          <w:b/>
          <w:sz w:val="24"/>
          <w:szCs w:val="24"/>
        </w:rPr>
        <w:t>.</w:t>
      </w:r>
      <w:r w:rsidR="00777B09" w:rsidRPr="00B20469">
        <w:rPr>
          <w:b/>
          <w:sz w:val="24"/>
          <w:szCs w:val="24"/>
        </w:rPr>
        <w:t xml:space="preserve"> </w:t>
      </w:r>
      <w:r w:rsidR="007F4B97" w:rsidRPr="00B20469">
        <w:rPr>
          <w:b/>
          <w:sz w:val="24"/>
          <w:szCs w:val="24"/>
        </w:rPr>
        <w:t xml:space="preserve">Перечень ресурсов информационно-телекоммуникационной сети </w:t>
      </w:r>
      <w:r w:rsidR="007B5F88" w:rsidRPr="00B20469">
        <w:rPr>
          <w:b/>
          <w:sz w:val="24"/>
          <w:szCs w:val="24"/>
        </w:rPr>
        <w:t>«</w:t>
      </w:r>
      <w:r w:rsidR="007F4B97" w:rsidRPr="00B20469">
        <w:rPr>
          <w:b/>
          <w:sz w:val="24"/>
          <w:szCs w:val="24"/>
        </w:rPr>
        <w:t>Интернет</w:t>
      </w:r>
      <w:r w:rsidR="007B5F88" w:rsidRPr="00B20469">
        <w:rPr>
          <w:b/>
          <w:sz w:val="24"/>
          <w:szCs w:val="24"/>
        </w:rPr>
        <w:t>»</w:t>
      </w:r>
      <w:r w:rsidR="007F4B97" w:rsidRPr="00B20469">
        <w:rPr>
          <w:b/>
          <w:sz w:val="24"/>
          <w:szCs w:val="24"/>
        </w:rPr>
        <w:t>, необходимых для освоения дисциплины</w:t>
      </w:r>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ЭБС </w:t>
      </w:r>
      <w:r w:rsidRPr="00B20469">
        <w:rPr>
          <w:rFonts w:ascii="Times New Roman" w:hAnsi="Times New Roman"/>
          <w:sz w:val="24"/>
          <w:szCs w:val="24"/>
          <w:lang w:val="en-US"/>
        </w:rPr>
        <w:t>IPRBooks</w:t>
      </w:r>
      <w:r w:rsidRPr="00B20469">
        <w:rPr>
          <w:rFonts w:ascii="Times New Roman" w:hAnsi="Times New Roman"/>
          <w:sz w:val="24"/>
          <w:szCs w:val="24"/>
        </w:rPr>
        <w:t xml:space="preserve">  Режим доступа: </w:t>
      </w:r>
      <w:hyperlink r:id="rId12" w:history="1">
        <w:r w:rsidR="00B31E6A">
          <w:rPr>
            <w:rStyle w:val="a8"/>
            <w:rFonts w:ascii="Times New Roman" w:hAnsi="Times New Roman"/>
            <w:sz w:val="24"/>
            <w:szCs w:val="24"/>
          </w:rPr>
          <w:t>http://www.iprbookshop.ru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ЭБС издательства </w:t>
      </w:r>
      <w:r w:rsidR="007B5F88" w:rsidRPr="00B20469">
        <w:rPr>
          <w:rFonts w:ascii="Times New Roman" w:hAnsi="Times New Roman"/>
          <w:sz w:val="24"/>
          <w:szCs w:val="24"/>
        </w:rPr>
        <w:t>«</w:t>
      </w:r>
      <w:r w:rsidRPr="00B20469">
        <w:rPr>
          <w:rFonts w:ascii="Times New Roman" w:hAnsi="Times New Roman"/>
          <w:sz w:val="24"/>
          <w:szCs w:val="24"/>
        </w:rPr>
        <w:t>Юрайт</w:t>
      </w:r>
      <w:r w:rsidR="007B5F88" w:rsidRPr="00B20469">
        <w:rPr>
          <w:rFonts w:ascii="Times New Roman" w:hAnsi="Times New Roman"/>
          <w:sz w:val="24"/>
          <w:szCs w:val="24"/>
        </w:rPr>
        <w:t>»</w:t>
      </w:r>
      <w:r w:rsidRPr="00B20469">
        <w:rPr>
          <w:rFonts w:ascii="Times New Roman" w:hAnsi="Times New Roman"/>
          <w:sz w:val="24"/>
          <w:szCs w:val="24"/>
        </w:rPr>
        <w:t xml:space="preserve"> Режим доступа: </w:t>
      </w:r>
      <w:hyperlink r:id="rId13" w:history="1">
        <w:r w:rsidR="00B31E6A">
          <w:rPr>
            <w:rStyle w:val="a8"/>
            <w:rFonts w:ascii="Times New Roman" w:hAnsi="Times New Roman"/>
            <w:sz w:val="24"/>
            <w:szCs w:val="24"/>
          </w:rPr>
          <w:t>http://biblio-online.ru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Единое окно доступа к образовательным ресурсам. Режим доступа: </w:t>
      </w:r>
      <w:hyperlink r:id="rId14" w:history="1">
        <w:r w:rsidR="00B31E6A">
          <w:rPr>
            <w:rStyle w:val="a8"/>
            <w:rFonts w:ascii="Times New Roman" w:hAnsi="Times New Roman"/>
            <w:sz w:val="24"/>
            <w:szCs w:val="24"/>
          </w:rPr>
          <w:t>http://window.edu.ru/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Научная электронная библиотека e-library.ru Режим доступа: </w:t>
      </w:r>
      <w:hyperlink r:id="rId15" w:history="1">
        <w:r w:rsidR="00B31E6A">
          <w:rPr>
            <w:rStyle w:val="a8"/>
            <w:rFonts w:ascii="Times New Roman" w:hAnsi="Times New Roman"/>
            <w:sz w:val="24"/>
            <w:szCs w:val="24"/>
          </w:rPr>
          <w:t>http://elibrary.ru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Ресурсы издательства Elsevier Режим доступа:  </w:t>
      </w:r>
      <w:hyperlink r:id="rId16" w:history="1">
        <w:r w:rsidR="00B31E6A">
          <w:rPr>
            <w:rStyle w:val="a8"/>
            <w:rFonts w:ascii="Times New Roman" w:hAnsi="Times New Roman"/>
            <w:sz w:val="24"/>
            <w:szCs w:val="24"/>
          </w:rPr>
          <w:t>http://www.sciencedirect.com</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Федеральный портал </w:t>
      </w:r>
      <w:r w:rsidR="007B5F88" w:rsidRPr="00B20469">
        <w:rPr>
          <w:rFonts w:ascii="Times New Roman" w:hAnsi="Times New Roman"/>
          <w:sz w:val="24"/>
          <w:szCs w:val="24"/>
        </w:rPr>
        <w:t>«</w:t>
      </w:r>
      <w:r w:rsidRPr="00B20469">
        <w:rPr>
          <w:rFonts w:ascii="Times New Roman" w:hAnsi="Times New Roman"/>
          <w:sz w:val="24"/>
          <w:szCs w:val="24"/>
        </w:rPr>
        <w:t>Российское образование</w:t>
      </w:r>
      <w:r w:rsidR="007B5F88" w:rsidRPr="00B20469">
        <w:rPr>
          <w:rFonts w:ascii="Times New Roman" w:hAnsi="Times New Roman"/>
          <w:sz w:val="24"/>
          <w:szCs w:val="24"/>
        </w:rPr>
        <w:t>»</w:t>
      </w:r>
      <w:r w:rsidRPr="00B20469">
        <w:rPr>
          <w:rFonts w:ascii="Times New Roman" w:hAnsi="Times New Roman"/>
          <w:sz w:val="24"/>
          <w:szCs w:val="24"/>
        </w:rPr>
        <w:t xml:space="preserve"> Режим доступа:  </w:t>
      </w:r>
      <w:hyperlink r:id="rId17" w:history="1">
        <w:r w:rsidR="009975C6">
          <w:rPr>
            <w:rStyle w:val="a8"/>
            <w:rFonts w:ascii="Times New Roman" w:hAnsi="Times New Roman"/>
            <w:sz w:val="24"/>
            <w:szCs w:val="24"/>
          </w:rPr>
          <w:t>www.edu.ru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Журналы Кембриджского университета Режим доступа: </w:t>
      </w:r>
      <w:hyperlink r:id="rId18" w:history="1">
        <w:r w:rsidR="00B31E6A">
          <w:rPr>
            <w:rStyle w:val="a8"/>
            <w:rFonts w:ascii="Times New Roman" w:hAnsi="Times New Roman"/>
            <w:sz w:val="24"/>
            <w:szCs w:val="24"/>
          </w:rPr>
          <w:t>http://journals.cambridge.org</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Журналы Оксфордского университета Режим доступа:  </w:t>
      </w:r>
      <w:hyperlink r:id="rId19" w:history="1">
        <w:r w:rsidR="00B31E6A">
          <w:rPr>
            <w:rStyle w:val="a8"/>
            <w:rFonts w:ascii="Times New Roman" w:hAnsi="Times New Roman"/>
            <w:sz w:val="24"/>
            <w:szCs w:val="24"/>
          </w:rPr>
          <w:t>http://www.oxfordjoumals.org</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Словари и энциклопедии на Академике Режим доступа: </w:t>
      </w:r>
      <w:hyperlink r:id="rId20" w:history="1">
        <w:r w:rsidR="00B31E6A">
          <w:rPr>
            <w:rStyle w:val="a8"/>
            <w:rFonts w:ascii="Times New Roman" w:hAnsi="Times New Roman"/>
            <w:sz w:val="24"/>
            <w:szCs w:val="24"/>
          </w:rPr>
          <w:t>http://dic.academic.ru/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31E6A">
          <w:rPr>
            <w:rStyle w:val="a8"/>
            <w:rFonts w:ascii="Times New Roman" w:hAnsi="Times New Roman"/>
            <w:sz w:val="24"/>
            <w:szCs w:val="24"/>
          </w:rPr>
          <w:t>http://www.benran.ru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Госкомстата РФ. Режим доступа: </w:t>
      </w:r>
      <w:hyperlink r:id="rId22" w:history="1">
        <w:r w:rsidR="00B31E6A">
          <w:rPr>
            <w:rStyle w:val="a8"/>
            <w:rFonts w:ascii="Times New Roman" w:hAnsi="Times New Roman"/>
            <w:sz w:val="24"/>
            <w:szCs w:val="24"/>
          </w:rPr>
          <w:t>http://www.gks.ru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Сайт Российской государственной библиотеки. Режим доступа: </w:t>
      </w:r>
      <w:hyperlink r:id="rId23" w:history="1">
        <w:r w:rsidR="00B31E6A">
          <w:rPr>
            <w:rStyle w:val="a8"/>
            <w:rFonts w:ascii="Times New Roman" w:hAnsi="Times New Roman"/>
            <w:sz w:val="24"/>
            <w:szCs w:val="24"/>
          </w:rPr>
          <w:t>http://diss.rsl.ru</w:t>
        </w:r>
      </w:hyperlink>
    </w:p>
    <w:p w:rsidR="00777B09" w:rsidRPr="00B20469" w:rsidRDefault="00777B09" w:rsidP="00382855">
      <w:pPr>
        <w:pStyle w:val="a4"/>
        <w:numPr>
          <w:ilvl w:val="0"/>
          <w:numId w:val="5"/>
        </w:numPr>
        <w:spacing w:after="0" w:line="240" w:lineRule="auto"/>
        <w:ind w:left="0" w:firstLine="709"/>
        <w:jc w:val="both"/>
        <w:rPr>
          <w:rFonts w:ascii="Times New Roman" w:hAnsi="Times New Roman"/>
          <w:sz w:val="24"/>
          <w:szCs w:val="24"/>
        </w:rPr>
      </w:pPr>
      <w:r w:rsidRPr="00B2046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31E6A">
          <w:rPr>
            <w:rStyle w:val="a8"/>
            <w:rFonts w:ascii="Times New Roman" w:hAnsi="Times New Roman"/>
            <w:sz w:val="24"/>
            <w:szCs w:val="24"/>
          </w:rPr>
          <w:t>http://ru.spinform.ru</w:t>
        </w:r>
      </w:hyperlink>
    </w:p>
    <w:p w:rsidR="007F4B97" w:rsidRPr="00B20469" w:rsidRDefault="007F4B97" w:rsidP="00382855">
      <w:pPr>
        <w:ind w:firstLine="709"/>
        <w:jc w:val="both"/>
        <w:rPr>
          <w:rFonts w:eastAsia="Calibri"/>
          <w:sz w:val="24"/>
          <w:szCs w:val="24"/>
        </w:rPr>
      </w:pPr>
      <w:r w:rsidRPr="00B20469">
        <w:rPr>
          <w:sz w:val="24"/>
          <w:szCs w:val="24"/>
        </w:rPr>
        <w:t xml:space="preserve">Каждый обучающийся </w:t>
      </w:r>
      <w:r w:rsidR="00777B09" w:rsidRPr="00B20469">
        <w:rPr>
          <w:sz w:val="24"/>
          <w:szCs w:val="24"/>
        </w:rPr>
        <w:t>Омской гуманитарной академии</w:t>
      </w:r>
      <w:r w:rsidRPr="00B2046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20469">
        <w:rPr>
          <w:rFonts w:eastAsia="Calibri"/>
          <w:sz w:val="24"/>
          <w:szCs w:val="24"/>
        </w:rPr>
        <w:t xml:space="preserve"> </w:t>
      </w:r>
      <w:r w:rsidRPr="00B20469">
        <w:rPr>
          <w:sz w:val="24"/>
          <w:szCs w:val="24"/>
        </w:rPr>
        <w:t xml:space="preserve">информационно-образовательной среде </w:t>
      </w:r>
      <w:r w:rsidR="00777B09" w:rsidRPr="00B20469">
        <w:rPr>
          <w:sz w:val="24"/>
          <w:szCs w:val="24"/>
        </w:rPr>
        <w:t>Академии</w:t>
      </w:r>
      <w:r w:rsidRPr="00B20469">
        <w:rPr>
          <w:sz w:val="24"/>
          <w:szCs w:val="24"/>
        </w:rPr>
        <w:t>. Электронно-библиотечная система</w:t>
      </w:r>
      <w:r w:rsidRPr="00B20469">
        <w:rPr>
          <w:rFonts w:eastAsia="Calibri"/>
          <w:sz w:val="24"/>
          <w:szCs w:val="24"/>
        </w:rPr>
        <w:t xml:space="preserve"> </w:t>
      </w:r>
      <w:r w:rsidRPr="00B2046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20469">
        <w:rPr>
          <w:rFonts w:eastAsia="Calibri"/>
          <w:sz w:val="24"/>
          <w:szCs w:val="24"/>
        </w:rPr>
        <w:t xml:space="preserve"> </w:t>
      </w:r>
      <w:r w:rsidRPr="00B20469">
        <w:rPr>
          <w:sz w:val="24"/>
          <w:szCs w:val="24"/>
        </w:rPr>
        <w:t xml:space="preserve">доступ к информационно-телекоммуникационной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 и отвечает техническим требованиям организации как на территории</w:t>
      </w:r>
      <w:r w:rsidRPr="00B20469">
        <w:rPr>
          <w:rFonts w:eastAsia="Calibri"/>
          <w:sz w:val="24"/>
          <w:szCs w:val="24"/>
        </w:rPr>
        <w:t xml:space="preserve"> </w:t>
      </w:r>
      <w:r w:rsidRPr="00B20469">
        <w:rPr>
          <w:sz w:val="24"/>
          <w:szCs w:val="24"/>
        </w:rPr>
        <w:t>организации, так и вне ее.</w:t>
      </w:r>
    </w:p>
    <w:p w:rsidR="007F4B97" w:rsidRPr="00B20469" w:rsidRDefault="007F4B97" w:rsidP="00382855">
      <w:pPr>
        <w:ind w:firstLine="709"/>
        <w:jc w:val="both"/>
        <w:rPr>
          <w:rFonts w:eastAsia="Calibri"/>
          <w:sz w:val="24"/>
          <w:szCs w:val="24"/>
        </w:rPr>
      </w:pPr>
      <w:r w:rsidRPr="00B20469">
        <w:rPr>
          <w:sz w:val="24"/>
          <w:szCs w:val="24"/>
        </w:rPr>
        <w:t>Электронная информационно-образовательная среда</w:t>
      </w:r>
      <w:r w:rsidR="005C20F0" w:rsidRPr="00B20469">
        <w:rPr>
          <w:sz w:val="24"/>
          <w:szCs w:val="24"/>
        </w:rPr>
        <w:t xml:space="preserve"> </w:t>
      </w:r>
      <w:r w:rsidR="00777B09" w:rsidRPr="00B20469">
        <w:rPr>
          <w:sz w:val="24"/>
          <w:szCs w:val="24"/>
        </w:rPr>
        <w:t>Академии</w:t>
      </w:r>
      <w:r w:rsidRPr="00B20469">
        <w:rPr>
          <w:sz w:val="24"/>
          <w:szCs w:val="24"/>
        </w:rPr>
        <w:t xml:space="preserve"> обеспечивает:</w:t>
      </w:r>
      <w:r w:rsidRPr="00B20469">
        <w:rPr>
          <w:rFonts w:eastAsia="Calibri"/>
          <w:sz w:val="24"/>
          <w:szCs w:val="24"/>
        </w:rPr>
        <w:t xml:space="preserve"> </w:t>
      </w:r>
      <w:r w:rsidRPr="00B20469">
        <w:rPr>
          <w:sz w:val="24"/>
          <w:szCs w:val="24"/>
        </w:rPr>
        <w:t>до</w:t>
      </w:r>
      <w:r w:rsidRPr="00B20469">
        <w:rPr>
          <w:sz w:val="24"/>
          <w:szCs w:val="24"/>
        </w:rPr>
        <w:lastRenderedPageBreak/>
        <w:t>ступ к учебным планам, рабочим программам дисциплин (модулей), практик, к</w:t>
      </w:r>
      <w:r w:rsidRPr="00B20469">
        <w:rPr>
          <w:rFonts w:eastAsia="Calibri"/>
          <w:sz w:val="24"/>
          <w:szCs w:val="24"/>
        </w:rPr>
        <w:t xml:space="preserve"> </w:t>
      </w:r>
      <w:r w:rsidRPr="00B20469">
        <w:rPr>
          <w:sz w:val="24"/>
          <w:szCs w:val="24"/>
        </w:rPr>
        <w:t>изданиям электронных библиотечных систем и электронным образовательным ресурсам,</w:t>
      </w:r>
      <w:r w:rsidRPr="00B20469">
        <w:rPr>
          <w:rFonts w:eastAsia="Calibri"/>
          <w:sz w:val="24"/>
          <w:szCs w:val="24"/>
        </w:rPr>
        <w:t xml:space="preserve"> </w:t>
      </w:r>
      <w:r w:rsidRPr="00B20469">
        <w:rPr>
          <w:sz w:val="24"/>
          <w:szCs w:val="24"/>
        </w:rPr>
        <w:t>указанным в рабочих программах;</w:t>
      </w:r>
      <w:r w:rsidRPr="00B20469">
        <w:rPr>
          <w:rFonts w:eastAsia="Calibri"/>
          <w:sz w:val="24"/>
          <w:szCs w:val="24"/>
        </w:rPr>
        <w:t xml:space="preserve"> </w:t>
      </w:r>
      <w:r w:rsidRPr="00B20469">
        <w:rPr>
          <w:sz w:val="24"/>
          <w:szCs w:val="24"/>
        </w:rPr>
        <w:t>фиксацию хода образовательного процесса, результатов промежуточной аттестации</w:t>
      </w:r>
      <w:r w:rsidRPr="00B20469">
        <w:rPr>
          <w:rFonts w:eastAsia="Calibri"/>
          <w:sz w:val="24"/>
          <w:szCs w:val="24"/>
        </w:rPr>
        <w:t xml:space="preserve"> </w:t>
      </w:r>
      <w:r w:rsidRPr="00B20469">
        <w:rPr>
          <w:sz w:val="24"/>
          <w:szCs w:val="24"/>
        </w:rPr>
        <w:t>и результатов освоения основной образовательной программы;</w:t>
      </w:r>
      <w:r w:rsidRPr="00B20469">
        <w:rPr>
          <w:rFonts w:eastAsia="Calibri"/>
          <w:sz w:val="24"/>
          <w:szCs w:val="24"/>
        </w:rPr>
        <w:t xml:space="preserve"> </w:t>
      </w:r>
      <w:r w:rsidRPr="00B20469">
        <w:rPr>
          <w:sz w:val="24"/>
          <w:szCs w:val="24"/>
        </w:rPr>
        <w:t>проведение всех видов занятий, процедур оценки результатов обучения, реализация</w:t>
      </w:r>
      <w:r w:rsidRPr="00B20469">
        <w:rPr>
          <w:rFonts w:eastAsia="Calibri"/>
          <w:sz w:val="24"/>
          <w:szCs w:val="24"/>
        </w:rPr>
        <w:t xml:space="preserve"> </w:t>
      </w:r>
      <w:r w:rsidRPr="00B20469">
        <w:rPr>
          <w:sz w:val="24"/>
          <w:szCs w:val="24"/>
        </w:rPr>
        <w:t>которых предусмотрена с применением электронного обучения, дистанционных</w:t>
      </w:r>
      <w:r w:rsidRPr="00B20469">
        <w:rPr>
          <w:rFonts w:eastAsia="Calibri"/>
          <w:sz w:val="24"/>
          <w:szCs w:val="24"/>
        </w:rPr>
        <w:t xml:space="preserve"> </w:t>
      </w:r>
      <w:r w:rsidRPr="00B20469">
        <w:rPr>
          <w:sz w:val="24"/>
          <w:szCs w:val="24"/>
        </w:rPr>
        <w:t>образовательных технологий;</w:t>
      </w:r>
      <w:r w:rsidRPr="00B20469">
        <w:rPr>
          <w:rFonts w:eastAsia="Calibri"/>
          <w:sz w:val="24"/>
          <w:szCs w:val="24"/>
        </w:rPr>
        <w:t xml:space="preserve"> </w:t>
      </w:r>
      <w:r w:rsidRPr="00B20469">
        <w:rPr>
          <w:sz w:val="24"/>
          <w:szCs w:val="24"/>
        </w:rPr>
        <w:t>формирование электронного портфолио обучающегося, в том числе сохранение</w:t>
      </w:r>
      <w:r w:rsidRPr="00B20469">
        <w:rPr>
          <w:rFonts w:eastAsia="Calibri"/>
          <w:sz w:val="24"/>
          <w:szCs w:val="24"/>
        </w:rPr>
        <w:t xml:space="preserve"> </w:t>
      </w:r>
      <w:r w:rsidRPr="00B20469">
        <w:rPr>
          <w:sz w:val="24"/>
          <w:szCs w:val="24"/>
        </w:rPr>
        <w:t>работ обучающегося, рецензий и оценок на эти работы со стороны любых участников</w:t>
      </w:r>
      <w:r w:rsidRPr="00B20469">
        <w:rPr>
          <w:rFonts w:eastAsia="Calibri"/>
          <w:sz w:val="24"/>
          <w:szCs w:val="24"/>
        </w:rPr>
        <w:t xml:space="preserve"> </w:t>
      </w:r>
      <w:r w:rsidRPr="00B20469">
        <w:rPr>
          <w:sz w:val="24"/>
          <w:szCs w:val="24"/>
        </w:rPr>
        <w:t>образовательного процесса;</w:t>
      </w:r>
      <w:r w:rsidRPr="00B20469">
        <w:rPr>
          <w:rFonts w:eastAsia="Calibri"/>
          <w:sz w:val="24"/>
          <w:szCs w:val="24"/>
        </w:rPr>
        <w:t xml:space="preserve"> </w:t>
      </w:r>
      <w:r w:rsidRPr="00B20469">
        <w:rPr>
          <w:sz w:val="24"/>
          <w:szCs w:val="24"/>
        </w:rPr>
        <w:t>взаимодействие между участниками образовательного процесса, в том числе</w:t>
      </w:r>
      <w:r w:rsidRPr="00B20469">
        <w:rPr>
          <w:rFonts w:eastAsia="Calibri"/>
          <w:sz w:val="24"/>
          <w:szCs w:val="24"/>
        </w:rPr>
        <w:t xml:space="preserve"> </w:t>
      </w:r>
      <w:r w:rsidRPr="00B20469">
        <w:rPr>
          <w:sz w:val="24"/>
          <w:szCs w:val="24"/>
        </w:rPr>
        <w:t xml:space="preserve">синхронное и (или) асинхронное взаимодействие посредством сети </w:t>
      </w:r>
      <w:r w:rsidR="007B5F88" w:rsidRPr="00B20469">
        <w:rPr>
          <w:sz w:val="24"/>
          <w:szCs w:val="24"/>
        </w:rPr>
        <w:t>«</w:t>
      </w:r>
      <w:r w:rsidRPr="00B20469">
        <w:rPr>
          <w:sz w:val="24"/>
          <w:szCs w:val="24"/>
        </w:rPr>
        <w:t>Интернет</w:t>
      </w:r>
      <w:r w:rsidR="007B5F88" w:rsidRPr="00B20469">
        <w:rPr>
          <w:sz w:val="24"/>
          <w:szCs w:val="24"/>
        </w:rPr>
        <w:t>»</w:t>
      </w:r>
      <w:r w:rsidRPr="00B20469">
        <w:rPr>
          <w:sz w:val="24"/>
          <w:szCs w:val="24"/>
        </w:rPr>
        <w:t>.</w:t>
      </w:r>
    </w:p>
    <w:p w:rsidR="007F4B97" w:rsidRPr="00B20469" w:rsidRDefault="007F4B97" w:rsidP="00382855">
      <w:pPr>
        <w:widowControl/>
        <w:autoSpaceDE/>
        <w:autoSpaceDN/>
        <w:adjustRightInd/>
        <w:contextualSpacing/>
        <w:jc w:val="both"/>
        <w:rPr>
          <w:rFonts w:eastAsia="Calibri"/>
          <w:sz w:val="24"/>
          <w:szCs w:val="24"/>
          <w:lang w:eastAsia="en-US"/>
        </w:rPr>
      </w:pPr>
    </w:p>
    <w:p w:rsidR="009528CA" w:rsidRPr="00B20469" w:rsidRDefault="00B251C9" w:rsidP="00382855">
      <w:pPr>
        <w:widowControl/>
        <w:autoSpaceDE/>
        <w:autoSpaceDN/>
        <w:adjustRightInd/>
        <w:ind w:firstLine="709"/>
        <w:contextualSpacing/>
        <w:jc w:val="both"/>
        <w:rPr>
          <w:rFonts w:eastAsia="Calibri"/>
          <w:b/>
          <w:sz w:val="24"/>
          <w:szCs w:val="24"/>
          <w:lang w:eastAsia="en-US"/>
        </w:rPr>
      </w:pPr>
      <w:r w:rsidRPr="00B20469">
        <w:rPr>
          <w:rFonts w:eastAsia="Calibri"/>
          <w:b/>
          <w:sz w:val="24"/>
          <w:szCs w:val="24"/>
          <w:lang w:eastAsia="en-US"/>
        </w:rPr>
        <w:t>9</w:t>
      </w:r>
      <w:r w:rsidR="00EE165B" w:rsidRPr="00B20469">
        <w:rPr>
          <w:rFonts w:eastAsia="Calibri"/>
          <w:b/>
          <w:sz w:val="24"/>
          <w:szCs w:val="24"/>
          <w:lang w:eastAsia="en-US"/>
        </w:rPr>
        <w:t>.</w:t>
      </w:r>
      <w:r w:rsidR="009528CA" w:rsidRPr="00B20469">
        <w:rPr>
          <w:rFonts w:eastAsia="Calibri"/>
          <w:b/>
          <w:sz w:val="24"/>
          <w:szCs w:val="24"/>
          <w:lang w:eastAsia="en-US"/>
        </w:rPr>
        <w:t xml:space="preserve"> </w:t>
      </w:r>
      <w:r w:rsidR="007F4B97" w:rsidRPr="00B20469">
        <w:rPr>
          <w:rFonts w:eastAsia="Calibri"/>
          <w:b/>
          <w:sz w:val="24"/>
          <w:szCs w:val="24"/>
          <w:lang w:eastAsia="en-US"/>
        </w:rPr>
        <w:t>Методические указания для обу</w:t>
      </w:r>
      <w:r w:rsidR="009528CA" w:rsidRPr="00B20469">
        <w:rPr>
          <w:rFonts w:eastAsia="Calibri"/>
          <w:b/>
          <w:sz w:val="24"/>
          <w:szCs w:val="24"/>
          <w:lang w:eastAsia="en-US"/>
        </w:rPr>
        <w:t>чающихся по освоению дисциплины</w:t>
      </w:r>
    </w:p>
    <w:p w:rsidR="007F4B97" w:rsidRPr="00B20469" w:rsidRDefault="007F4B97" w:rsidP="00382855">
      <w:pPr>
        <w:ind w:firstLine="709"/>
        <w:jc w:val="both"/>
        <w:rPr>
          <w:sz w:val="24"/>
          <w:szCs w:val="24"/>
        </w:rPr>
      </w:pPr>
      <w:r w:rsidRPr="00B20469">
        <w:rPr>
          <w:sz w:val="24"/>
          <w:szCs w:val="24"/>
        </w:rPr>
        <w:t>Для того чтобы успешно о</w:t>
      </w:r>
      <w:r w:rsidR="004E4DB2" w:rsidRPr="00B20469">
        <w:rPr>
          <w:sz w:val="24"/>
          <w:szCs w:val="24"/>
        </w:rPr>
        <w:t xml:space="preserve">своить </w:t>
      </w:r>
      <w:r w:rsidRPr="00B20469">
        <w:rPr>
          <w:sz w:val="24"/>
          <w:szCs w:val="24"/>
        </w:rPr>
        <w:t>дисциплин</w:t>
      </w:r>
      <w:r w:rsidR="004E4DB2" w:rsidRPr="00B20469">
        <w:rPr>
          <w:sz w:val="24"/>
          <w:szCs w:val="24"/>
        </w:rPr>
        <w:t>у</w:t>
      </w:r>
      <w:r w:rsidRPr="00B20469">
        <w:rPr>
          <w:sz w:val="24"/>
          <w:szCs w:val="24"/>
        </w:rPr>
        <w:t xml:space="preserve"> </w:t>
      </w:r>
      <w:r w:rsidR="007B5F88" w:rsidRPr="00B20469">
        <w:rPr>
          <w:bCs/>
          <w:sz w:val="24"/>
          <w:szCs w:val="24"/>
        </w:rPr>
        <w:t>«</w:t>
      </w:r>
      <w:r w:rsidR="00CD4A1F" w:rsidRPr="00B20469">
        <w:rPr>
          <w:bCs/>
          <w:sz w:val="24"/>
          <w:szCs w:val="24"/>
        </w:rPr>
        <w:t>Биржевое дело</w:t>
      </w:r>
      <w:r w:rsidR="007B5F88" w:rsidRPr="00B20469">
        <w:rPr>
          <w:bCs/>
          <w:sz w:val="24"/>
          <w:szCs w:val="24"/>
        </w:rPr>
        <w:t>»</w:t>
      </w:r>
      <w:r w:rsidRPr="00B20469">
        <w:rPr>
          <w:bCs/>
          <w:sz w:val="24"/>
          <w:szCs w:val="24"/>
        </w:rPr>
        <w:t xml:space="preserve"> </w:t>
      </w:r>
      <w:r w:rsidRPr="00B20469">
        <w:rPr>
          <w:sz w:val="24"/>
          <w:szCs w:val="24"/>
        </w:rPr>
        <w:t xml:space="preserve">обучающиеся должны выполнить следующие </w:t>
      </w:r>
      <w:r w:rsidR="004E4DB2" w:rsidRPr="00B20469">
        <w:rPr>
          <w:sz w:val="24"/>
          <w:szCs w:val="24"/>
        </w:rPr>
        <w:t xml:space="preserve">методические </w:t>
      </w:r>
      <w:r w:rsidRPr="00B20469">
        <w:rPr>
          <w:sz w:val="24"/>
          <w:szCs w:val="24"/>
        </w:rPr>
        <w:t>указания</w:t>
      </w:r>
      <w:r w:rsidR="004E4DB2" w:rsidRPr="00B20469">
        <w:rPr>
          <w:sz w:val="24"/>
          <w:szCs w:val="24"/>
        </w:rPr>
        <w:t>.</w:t>
      </w:r>
    </w:p>
    <w:p w:rsidR="007F4B97" w:rsidRPr="00B20469" w:rsidRDefault="007F4B97" w:rsidP="00382855">
      <w:pPr>
        <w:ind w:firstLine="709"/>
        <w:jc w:val="both"/>
        <w:rPr>
          <w:sz w:val="24"/>
          <w:szCs w:val="24"/>
        </w:rPr>
      </w:pPr>
      <w:r w:rsidRPr="00B20469">
        <w:rPr>
          <w:sz w:val="24"/>
          <w:szCs w:val="24"/>
        </w:rPr>
        <w:t xml:space="preserve">Методические указания для обучающихся по освоению дисциплины для подготовки к занятиям </w:t>
      </w:r>
      <w:r w:rsidRPr="00B20469">
        <w:rPr>
          <w:b/>
          <w:sz w:val="24"/>
          <w:szCs w:val="24"/>
        </w:rPr>
        <w:t>лекционного типа</w:t>
      </w:r>
      <w:r w:rsidRPr="00B20469">
        <w:rPr>
          <w:sz w:val="24"/>
          <w:szCs w:val="24"/>
        </w:rPr>
        <w:t>:</w:t>
      </w:r>
    </w:p>
    <w:p w:rsidR="007F4B97" w:rsidRPr="00B20469" w:rsidRDefault="007F4B97" w:rsidP="00382855">
      <w:pPr>
        <w:ind w:firstLine="709"/>
        <w:jc w:val="both"/>
        <w:rPr>
          <w:sz w:val="24"/>
          <w:szCs w:val="24"/>
        </w:rPr>
      </w:pPr>
      <w:r w:rsidRPr="00B2046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20469" w:rsidRDefault="007F4B97" w:rsidP="00382855">
      <w:pPr>
        <w:ind w:firstLine="709"/>
        <w:jc w:val="both"/>
        <w:rPr>
          <w:b/>
          <w:sz w:val="24"/>
          <w:szCs w:val="24"/>
        </w:rPr>
      </w:pPr>
      <w:r w:rsidRPr="00B20469">
        <w:rPr>
          <w:sz w:val="24"/>
          <w:szCs w:val="24"/>
        </w:rPr>
        <w:t xml:space="preserve"> Методические указания для обучающихся по освоению дисциплины для подготовки к занятиям </w:t>
      </w:r>
      <w:r w:rsidRPr="00B20469">
        <w:rPr>
          <w:b/>
          <w:sz w:val="24"/>
          <w:szCs w:val="24"/>
        </w:rPr>
        <w:t xml:space="preserve">семинарского типа: </w:t>
      </w:r>
    </w:p>
    <w:p w:rsidR="007F4B97" w:rsidRPr="00B20469" w:rsidRDefault="007F4B97" w:rsidP="00382855">
      <w:pPr>
        <w:ind w:firstLine="709"/>
        <w:jc w:val="both"/>
        <w:rPr>
          <w:sz w:val="24"/>
          <w:szCs w:val="24"/>
        </w:rPr>
      </w:pPr>
      <w:r w:rsidRPr="00B2046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w:t>
      </w:r>
      <w:r w:rsidRPr="00B20469">
        <w:rPr>
          <w:sz w:val="24"/>
          <w:szCs w:val="24"/>
        </w:rPr>
        <w:lastRenderedPageBreak/>
        <w:t>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20469" w:rsidRDefault="007F4B97" w:rsidP="00382855">
      <w:pPr>
        <w:ind w:firstLine="709"/>
        <w:jc w:val="both"/>
        <w:rPr>
          <w:b/>
          <w:sz w:val="24"/>
          <w:szCs w:val="24"/>
        </w:rPr>
      </w:pPr>
      <w:r w:rsidRPr="00B20469">
        <w:rPr>
          <w:sz w:val="24"/>
          <w:szCs w:val="24"/>
        </w:rPr>
        <w:t xml:space="preserve">Методические указания для обучающихся по освоению дисциплины для </w:t>
      </w:r>
      <w:r w:rsidRPr="00B20469">
        <w:rPr>
          <w:b/>
          <w:sz w:val="24"/>
          <w:szCs w:val="24"/>
        </w:rPr>
        <w:t>самостоятельной работы:</w:t>
      </w:r>
    </w:p>
    <w:p w:rsidR="007F4B97" w:rsidRPr="00B20469" w:rsidRDefault="007F4B97" w:rsidP="00382855">
      <w:pPr>
        <w:ind w:firstLine="709"/>
        <w:jc w:val="both"/>
        <w:rPr>
          <w:sz w:val="24"/>
          <w:szCs w:val="24"/>
        </w:rPr>
      </w:pPr>
      <w:r w:rsidRPr="00B2046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20469" w:rsidRDefault="007F4B97" w:rsidP="00382855">
      <w:pPr>
        <w:ind w:firstLine="709"/>
        <w:jc w:val="both"/>
        <w:rPr>
          <w:sz w:val="24"/>
          <w:szCs w:val="24"/>
        </w:rPr>
      </w:pPr>
      <w:r w:rsidRPr="00B2046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20469" w:rsidRDefault="007F4B97" w:rsidP="00382855">
      <w:pPr>
        <w:ind w:firstLine="709"/>
        <w:jc w:val="both"/>
        <w:rPr>
          <w:sz w:val="24"/>
          <w:szCs w:val="24"/>
        </w:rPr>
      </w:pPr>
      <w:r w:rsidRPr="00B2046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20469" w:rsidRDefault="007F4B97" w:rsidP="00382855">
      <w:pPr>
        <w:ind w:firstLine="709"/>
        <w:jc w:val="both"/>
        <w:rPr>
          <w:sz w:val="24"/>
          <w:szCs w:val="24"/>
        </w:rPr>
      </w:pPr>
      <w:r w:rsidRPr="00B2046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20469" w:rsidRDefault="007F4B97" w:rsidP="00382855">
      <w:pPr>
        <w:ind w:firstLine="709"/>
        <w:jc w:val="both"/>
        <w:rPr>
          <w:sz w:val="24"/>
          <w:szCs w:val="24"/>
        </w:rPr>
      </w:pPr>
      <w:r w:rsidRPr="00B2046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B5F88" w:rsidRPr="00B20469">
        <w:rPr>
          <w:sz w:val="24"/>
          <w:szCs w:val="24"/>
        </w:rPr>
        <w:t>«</w:t>
      </w:r>
      <w:r w:rsidRPr="00B20469">
        <w:rPr>
          <w:sz w:val="24"/>
          <w:szCs w:val="24"/>
        </w:rPr>
        <w:t>мысленной проработкой</w:t>
      </w:r>
      <w:r w:rsidR="007B5F88" w:rsidRPr="00B20469">
        <w:rPr>
          <w:sz w:val="24"/>
          <w:szCs w:val="24"/>
        </w:rPr>
        <w:t>»</w:t>
      </w:r>
      <w:r w:rsidRPr="00B2046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20469" w:rsidRDefault="007F4B97" w:rsidP="00382855">
      <w:pPr>
        <w:ind w:firstLine="709"/>
        <w:jc w:val="both"/>
        <w:rPr>
          <w:sz w:val="24"/>
          <w:szCs w:val="24"/>
        </w:rPr>
      </w:pPr>
      <w:r w:rsidRPr="00B2046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20469" w:rsidRDefault="007F4B97" w:rsidP="00382855">
      <w:pPr>
        <w:ind w:firstLine="709"/>
        <w:jc w:val="both"/>
        <w:rPr>
          <w:sz w:val="24"/>
          <w:szCs w:val="24"/>
        </w:rPr>
      </w:pPr>
      <w:r w:rsidRPr="00B2046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20469" w:rsidRDefault="007F4B97" w:rsidP="00382855">
      <w:pPr>
        <w:ind w:firstLine="709"/>
        <w:jc w:val="both"/>
        <w:rPr>
          <w:sz w:val="24"/>
          <w:szCs w:val="24"/>
        </w:rPr>
      </w:pPr>
      <w:r w:rsidRPr="00B2046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20469" w:rsidRDefault="007F4B97" w:rsidP="00382855">
      <w:pPr>
        <w:ind w:firstLine="709"/>
        <w:jc w:val="both"/>
        <w:rPr>
          <w:sz w:val="24"/>
          <w:szCs w:val="24"/>
        </w:rPr>
      </w:pPr>
      <w:r w:rsidRPr="00B20469">
        <w:rPr>
          <w:sz w:val="24"/>
          <w:szCs w:val="24"/>
        </w:rPr>
        <w:t>Следующим этапом работы</w:t>
      </w:r>
      <w:r w:rsidRPr="00B20469">
        <w:rPr>
          <w:b/>
          <w:bCs/>
          <w:sz w:val="24"/>
          <w:szCs w:val="24"/>
        </w:rPr>
        <w:t xml:space="preserve"> </w:t>
      </w:r>
      <w:r w:rsidRPr="00B20469">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B20469">
        <w:rPr>
          <w:sz w:val="24"/>
          <w:szCs w:val="24"/>
        </w:rPr>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20469" w:rsidRDefault="007F4B97" w:rsidP="00382855">
      <w:pPr>
        <w:ind w:firstLine="709"/>
        <w:jc w:val="both"/>
        <w:rPr>
          <w:sz w:val="24"/>
          <w:szCs w:val="24"/>
        </w:rPr>
      </w:pPr>
      <w:r w:rsidRPr="00B20469">
        <w:rPr>
          <w:sz w:val="24"/>
          <w:szCs w:val="24"/>
        </w:rPr>
        <w:t>Таким образом, при работе с источниками и литературой важно уметь:</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обобщать полученную информацию, оценивать прослушанное и прочитанное;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готовить и презентовать развернутые сообщения типа доклада;</w:t>
      </w:r>
      <w:r w:rsidRPr="00B20469">
        <w:rPr>
          <w:rFonts w:eastAsia="Calibri"/>
          <w:b/>
          <w:bCs/>
          <w:i/>
          <w:iCs/>
          <w:sz w:val="24"/>
          <w:szCs w:val="24"/>
          <w:lang w:eastAsia="en-US"/>
        </w:rPr>
        <w:t xml:space="preserve">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пользоваться реферативными и справочными материалами; </w:t>
      </w:r>
    </w:p>
    <w:p w:rsidR="007F4B97"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20469" w:rsidRDefault="007F4B97" w:rsidP="00382855">
      <w:pPr>
        <w:widowControl/>
        <w:numPr>
          <w:ilvl w:val="0"/>
          <w:numId w:val="1"/>
        </w:numPr>
        <w:autoSpaceDE/>
        <w:autoSpaceDN/>
        <w:adjustRightInd/>
        <w:ind w:left="0" w:firstLine="709"/>
        <w:contextualSpacing/>
        <w:jc w:val="both"/>
        <w:rPr>
          <w:rFonts w:eastAsia="Calibri"/>
          <w:sz w:val="24"/>
          <w:szCs w:val="24"/>
          <w:lang w:eastAsia="en-US"/>
        </w:rPr>
      </w:pPr>
      <w:r w:rsidRPr="00B2046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20469" w:rsidRDefault="007F4B97" w:rsidP="00382855">
      <w:pPr>
        <w:ind w:firstLine="709"/>
        <w:jc w:val="both"/>
        <w:rPr>
          <w:sz w:val="24"/>
          <w:szCs w:val="24"/>
        </w:rPr>
      </w:pPr>
      <w:r w:rsidRPr="00B20469">
        <w:rPr>
          <w:b/>
          <w:bCs/>
          <w:sz w:val="24"/>
          <w:szCs w:val="24"/>
        </w:rPr>
        <w:t>Подготовка к промежуточной аттестации</w:t>
      </w:r>
      <w:r w:rsidRPr="00B20469">
        <w:rPr>
          <w:bCs/>
          <w:sz w:val="24"/>
          <w:szCs w:val="24"/>
        </w:rPr>
        <w:t>:</w:t>
      </w:r>
    </w:p>
    <w:p w:rsidR="007F4B97" w:rsidRPr="00B20469" w:rsidRDefault="007F4B97" w:rsidP="00382855">
      <w:pPr>
        <w:ind w:firstLine="709"/>
        <w:jc w:val="both"/>
        <w:rPr>
          <w:sz w:val="24"/>
          <w:szCs w:val="24"/>
        </w:rPr>
      </w:pPr>
      <w:r w:rsidRPr="00B20469">
        <w:rPr>
          <w:sz w:val="24"/>
          <w:szCs w:val="24"/>
        </w:rPr>
        <w:t>При подготовке к промежуточной аттестации целесообразно:</w:t>
      </w:r>
    </w:p>
    <w:p w:rsidR="007F4B97" w:rsidRPr="00B20469" w:rsidRDefault="007F4B97" w:rsidP="00382855">
      <w:pPr>
        <w:ind w:firstLine="709"/>
        <w:jc w:val="both"/>
        <w:rPr>
          <w:sz w:val="24"/>
          <w:szCs w:val="24"/>
        </w:rPr>
      </w:pPr>
      <w:r w:rsidRPr="00B2046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20469" w:rsidRDefault="007F4B97" w:rsidP="00382855">
      <w:pPr>
        <w:ind w:firstLine="709"/>
        <w:jc w:val="both"/>
        <w:rPr>
          <w:sz w:val="24"/>
          <w:szCs w:val="24"/>
        </w:rPr>
      </w:pPr>
      <w:r w:rsidRPr="00B20469">
        <w:rPr>
          <w:sz w:val="24"/>
          <w:szCs w:val="24"/>
        </w:rPr>
        <w:t>- внимательно прочитать рекомендованную литературу;</w:t>
      </w:r>
    </w:p>
    <w:p w:rsidR="007F4B97" w:rsidRPr="00B20469" w:rsidRDefault="007F4B97" w:rsidP="00382855">
      <w:pPr>
        <w:ind w:firstLine="709"/>
        <w:jc w:val="both"/>
        <w:rPr>
          <w:sz w:val="24"/>
          <w:szCs w:val="24"/>
        </w:rPr>
      </w:pPr>
      <w:r w:rsidRPr="00B20469">
        <w:rPr>
          <w:sz w:val="24"/>
          <w:szCs w:val="24"/>
        </w:rPr>
        <w:t xml:space="preserve">- составить краткие конспекты ответов (планы ответов). </w:t>
      </w:r>
    </w:p>
    <w:p w:rsidR="007F4B97" w:rsidRPr="00B20469" w:rsidRDefault="007F4B97" w:rsidP="00382855">
      <w:pPr>
        <w:ind w:firstLine="709"/>
        <w:jc w:val="both"/>
        <w:rPr>
          <w:sz w:val="24"/>
          <w:szCs w:val="24"/>
        </w:rPr>
      </w:pPr>
    </w:p>
    <w:p w:rsidR="009528CA" w:rsidRPr="00B20469" w:rsidRDefault="00B251C9" w:rsidP="00382855">
      <w:pPr>
        <w:widowControl/>
        <w:autoSpaceDE/>
        <w:adjustRightInd/>
        <w:ind w:firstLine="709"/>
        <w:contextualSpacing/>
        <w:jc w:val="both"/>
        <w:rPr>
          <w:rFonts w:eastAsia="Calibri"/>
          <w:b/>
          <w:sz w:val="24"/>
          <w:szCs w:val="24"/>
          <w:lang w:eastAsia="en-US"/>
        </w:rPr>
      </w:pPr>
      <w:r w:rsidRPr="00B20469">
        <w:rPr>
          <w:rFonts w:eastAsia="Calibri"/>
          <w:b/>
          <w:sz w:val="24"/>
          <w:szCs w:val="24"/>
          <w:lang w:eastAsia="en-US"/>
        </w:rPr>
        <w:t>10</w:t>
      </w:r>
      <w:r w:rsidR="000875BF" w:rsidRPr="00B20469">
        <w:rPr>
          <w:rFonts w:eastAsia="Calibri"/>
          <w:b/>
          <w:sz w:val="24"/>
          <w:szCs w:val="24"/>
          <w:lang w:eastAsia="en-US"/>
        </w:rPr>
        <w:t>.</w:t>
      </w:r>
      <w:r w:rsidR="009528CA" w:rsidRPr="00B2046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20469" w:rsidRDefault="00CF2B2F" w:rsidP="00382855">
      <w:pPr>
        <w:widowControl/>
        <w:autoSpaceDE/>
        <w:adjustRightInd/>
        <w:ind w:firstLine="709"/>
        <w:jc w:val="both"/>
        <w:rPr>
          <w:sz w:val="24"/>
          <w:szCs w:val="24"/>
        </w:rPr>
      </w:pPr>
      <w:r w:rsidRPr="00B2046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20469" w:rsidRDefault="00CF2B2F" w:rsidP="00382855">
      <w:pPr>
        <w:widowControl/>
        <w:autoSpaceDE/>
        <w:adjustRightInd/>
        <w:ind w:firstLine="709"/>
        <w:jc w:val="both"/>
        <w:rPr>
          <w:sz w:val="24"/>
          <w:szCs w:val="24"/>
        </w:rPr>
      </w:pPr>
      <w:r w:rsidRPr="00B20469">
        <w:rPr>
          <w:sz w:val="24"/>
          <w:szCs w:val="24"/>
        </w:rPr>
        <w:t>На практических занятиях студенты представляют компьютерные презентации, подготовленные ими в часы</w:t>
      </w:r>
      <w:r w:rsidR="00A275E4" w:rsidRPr="00B20469">
        <w:rPr>
          <w:sz w:val="24"/>
          <w:szCs w:val="24"/>
        </w:rPr>
        <w:t xml:space="preserve"> </w:t>
      </w:r>
      <w:r w:rsidRPr="00B20469">
        <w:rPr>
          <w:sz w:val="24"/>
          <w:szCs w:val="24"/>
        </w:rPr>
        <w:t>самостоятельной работы.</w:t>
      </w:r>
    </w:p>
    <w:p w:rsidR="00CF2B2F" w:rsidRPr="00B20469" w:rsidRDefault="00CF2B2F" w:rsidP="00382855">
      <w:pPr>
        <w:widowControl/>
        <w:autoSpaceDE/>
        <w:adjustRightInd/>
        <w:ind w:firstLine="709"/>
        <w:jc w:val="both"/>
        <w:rPr>
          <w:sz w:val="24"/>
          <w:szCs w:val="24"/>
        </w:rPr>
      </w:pPr>
      <w:r w:rsidRPr="00B20469">
        <w:rPr>
          <w:sz w:val="24"/>
          <w:szCs w:val="24"/>
        </w:rPr>
        <w:t>Электронная информационно-образовательная среда Академии, работающая на платформе LMS Moodle, обеспечивает:</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20469">
        <w:rPr>
          <w:sz w:val="24"/>
          <w:szCs w:val="24"/>
        </w:rPr>
        <w:t>, ЭБС Юрайт</w:t>
      </w:r>
      <w:r w:rsidRPr="00B20469">
        <w:rPr>
          <w:sz w:val="24"/>
          <w:szCs w:val="24"/>
        </w:rPr>
        <w:t xml:space="preserve"> ) и электронным образовательным ресурсам, указанным в рабочих программах;</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взаимодействие между участниками образовательного процесса, в том числе синхронное и (или) асинхронное в</w:t>
      </w:r>
      <w:r w:rsidR="00705FB5" w:rsidRPr="00B20469">
        <w:rPr>
          <w:sz w:val="24"/>
          <w:szCs w:val="24"/>
        </w:rPr>
        <w:t xml:space="preserve">заимодействие посредством сети </w:t>
      </w:r>
      <w:r w:rsidR="007B5F88" w:rsidRPr="00B20469">
        <w:rPr>
          <w:sz w:val="24"/>
          <w:szCs w:val="24"/>
        </w:rPr>
        <w:t>«</w:t>
      </w:r>
      <w:r w:rsidR="00705FB5" w:rsidRPr="00B20469">
        <w:rPr>
          <w:sz w:val="24"/>
          <w:szCs w:val="24"/>
        </w:rPr>
        <w:t>Интернет</w:t>
      </w:r>
      <w:r w:rsidR="007B5F88" w:rsidRPr="00B20469">
        <w:rPr>
          <w:sz w:val="24"/>
          <w:szCs w:val="24"/>
        </w:rPr>
        <w:t>»</w:t>
      </w:r>
      <w:r w:rsidR="00705FB5" w:rsidRPr="00B20469">
        <w:rPr>
          <w:sz w:val="24"/>
          <w:szCs w:val="24"/>
        </w:rPr>
        <w:t>.</w:t>
      </w:r>
    </w:p>
    <w:p w:rsidR="00CF2B2F" w:rsidRPr="00B20469" w:rsidRDefault="00CF2B2F" w:rsidP="00382855">
      <w:pPr>
        <w:widowControl/>
        <w:autoSpaceDE/>
        <w:adjustRightInd/>
        <w:ind w:firstLine="709"/>
        <w:jc w:val="both"/>
        <w:rPr>
          <w:sz w:val="24"/>
          <w:szCs w:val="24"/>
        </w:rPr>
      </w:pPr>
      <w:r w:rsidRPr="00B20469">
        <w:rPr>
          <w:sz w:val="24"/>
          <w:szCs w:val="24"/>
        </w:rPr>
        <w:t>При осуществлении образовательного процесса по дисциплине используются следующие информационные технологии: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сбор, хранение, систематизация и выдача учебной и научной информации;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обработка текстовой, графической и эмпирической информации;</w:t>
      </w:r>
    </w:p>
    <w:p w:rsidR="00CF2B2F" w:rsidRPr="00B20469" w:rsidRDefault="00CF2B2F" w:rsidP="00382855">
      <w:pPr>
        <w:widowControl/>
        <w:autoSpaceDE/>
        <w:adjustRightInd/>
        <w:ind w:firstLine="709"/>
        <w:jc w:val="both"/>
        <w:rPr>
          <w:sz w:val="24"/>
          <w:szCs w:val="24"/>
        </w:rPr>
      </w:pPr>
      <w:r w:rsidRPr="00B20469">
        <w:rPr>
          <w:sz w:val="24"/>
          <w:szCs w:val="24"/>
        </w:rPr>
        <w:lastRenderedPageBreak/>
        <w:t>•</w:t>
      </w:r>
      <w:r w:rsidRPr="00B20469">
        <w:rPr>
          <w:sz w:val="24"/>
          <w:szCs w:val="24"/>
        </w:rPr>
        <w:tab/>
        <w:t>подготовка, конструирование и презентация итогов исследовательской и аналитической деятельности;</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компьютерное тестирование;</w:t>
      </w:r>
    </w:p>
    <w:p w:rsidR="00CF2B2F" w:rsidRPr="00B20469" w:rsidRDefault="00CF2B2F" w:rsidP="00382855">
      <w:pPr>
        <w:widowControl/>
        <w:autoSpaceDE/>
        <w:adjustRightInd/>
        <w:ind w:firstLine="709"/>
        <w:jc w:val="both"/>
        <w:rPr>
          <w:sz w:val="24"/>
          <w:szCs w:val="24"/>
        </w:rPr>
      </w:pPr>
      <w:r w:rsidRPr="00B20469">
        <w:rPr>
          <w:sz w:val="24"/>
          <w:szCs w:val="24"/>
        </w:rPr>
        <w:t>•</w:t>
      </w:r>
      <w:r w:rsidRPr="00B20469">
        <w:rPr>
          <w:sz w:val="24"/>
          <w:szCs w:val="24"/>
        </w:rPr>
        <w:tab/>
        <w:t>демонстрация мультимедийных материалов.</w:t>
      </w:r>
    </w:p>
    <w:p w:rsidR="00B251C9" w:rsidRPr="00B20469" w:rsidRDefault="00B251C9" w:rsidP="00382855">
      <w:pPr>
        <w:widowControl/>
        <w:autoSpaceDE/>
        <w:adjustRightInd/>
        <w:ind w:firstLine="709"/>
        <w:jc w:val="both"/>
        <w:rPr>
          <w:sz w:val="24"/>
          <w:szCs w:val="24"/>
        </w:rPr>
      </w:pPr>
    </w:p>
    <w:p w:rsidR="00B251C9" w:rsidRPr="00B20469" w:rsidRDefault="00B251C9" w:rsidP="00382855">
      <w:pPr>
        <w:widowControl/>
        <w:autoSpaceDE/>
        <w:adjustRightInd/>
        <w:ind w:firstLine="709"/>
        <w:jc w:val="both"/>
        <w:rPr>
          <w:sz w:val="24"/>
          <w:szCs w:val="24"/>
        </w:rPr>
      </w:pPr>
      <w:r w:rsidRPr="00B20469">
        <w:rPr>
          <w:sz w:val="24"/>
          <w:szCs w:val="24"/>
        </w:rPr>
        <w:t>ПЕРЕЧЕНЬ ПРОГРАММНОГО ОБЕСПЕЧЕНИЯ</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r>
      <w:r w:rsidRPr="00B20469">
        <w:rPr>
          <w:sz w:val="24"/>
          <w:szCs w:val="24"/>
          <w:lang w:val="en-US"/>
        </w:rPr>
        <w:t>Microsoft</w:t>
      </w:r>
      <w:r w:rsidRPr="00B20469">
        <w:rPr>
          <w:sz w:val="24"/>
          <w:szCs w:val="24"/>
        </w:rPr>
        <w:t xml:space="preserve"> </w:t>
      </w:r>
      <w:r w:rsidRPr="00B20469">
        <w:rPr>
          <w:sz w:val="24"/>
          <w:szCs w:val="24"/>
          <w:lang w:val="en-US"/>
        </w:rPr>
        <w:t>Windows</w:t>
      </w:r>
      <w:r w:rsidRPr="00B20469">
        <w:rPr>
          <w:sz w:val="24"/>
          <w:szCs w:val="24"/>
        </w:rPr>
        <w:t xml:space="preserve"> 10 </w:t>
      </w:r>
      <w:r w:rsidRPr="00B20469">
        <w:rPr>
          <w:sz w:val="24"/>
          <w:szCs w:val="24"/>
          <w:lang w:val="en-US"/>
        </w:rPr>
        <w:t>Professional</w:t>
      </w:r>
      <w:r w:rsidRPr="00B20469">
        <w:rPr>
          <w:sz w:val="24"/>
          <w:szCs w:val="24"/>
        </w:rPr>
        <w:t xml:space="preserve"> </w:t>
      </w:r>
    </w:p>
    <w:p w:rsidR="00B251C9" w:rsidRPr="00B20469" w:rsidRDefault="00B251C9" w:rsidP="00382855">
      <w:pPr>
        <w:widowControl/>
        <w:autoSpaceDE/>
        <w:adjustRightInd/>
        <w:ind w:firstLine="709"/>
        <w:jc w:val="both"/>
        <w:rPr>
          <w:sz w:val="24"/>
          <w:szCs w:val="24"/>
          <w:lang w:val="en-US"/>
        </w:rPr>
      </w:pPr>
      <w:r w:rsidRPr="00B20469">
        <w:rPr>
          <w:sz w:val="24"/>
          <w:szCs w:val="24"/>
          <w:lang w:val="en-US"/>
        </w:rPr>
        <w:t>•</w:t>
      </w:r>
      <w:r w:rsidRPr="00B20469">
        <w:rPr>
          <w:sz w:val="24"/>
          <w:szCs w:val="24"/>
          <w:lang w:val="en-US"/>
        </w:rPr>
        <w:tab/>
        <w:t xml:space="preserve">Microsoft Windows XP Professional SP3 </w:t>
      </w:r>
    </w:p>
    <w:p w:rsidR="00B251C9" w:rsidRPr="00B20469" w:rsidRDefault="00B251C9" w:rsidP="00382855">
      <w:pPr>
        <w:widowControl/>
        <w:autoSpaceDE/>
        <w:adjustRightInd/>
        <w:ind w:firstLine="709"/>
        <w:jc w:val="both"/>
        <w:rPr>
          <w:sz w:val="24"/>
          <w:szCs w:val="24"/>
          <w:lang w:val="en-US"/>
        </w:rPr>
      </w:pPr>
      <w:r w:rsidRPr="00B20469">
        <w:rPr>
          <w:sz w:val="24"/>
          <w:szCs w:val="24"/>
          <w:lang w:val="en-US"/>
        </w:rPr>
        <w:t>•</w:t>
      </w:r>
      <w:r w:rsidRPr="00B20469">
        <w:rPr>
          <w:sz w:val="24"/>
          <w:szCs w:val="24"/>
          <w:lang w:val="en-US"/>
        </w:rPr>
        <w:tab/>
        <w:t xml:space="preserve">Microsoft Office Professional 2007 Russian </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r>
      <w:r w:rsidRPr="00B20469">
        <w:rPr>
          <w:bCs/>
          <w:sz w:val="24"/>
          <w:szCs w:val="24"/>
          <w:lang w:val="en-US"/>
        </w:rPr>
        <w:t>C</w:t>
      </w:r>
      <w:r w:rsidRPr="00B20469">
        <w:rPr>
          <w:bCs/>
          <w:sz w:val="24"/>
          <w:szCs w:val="24"/>
        </w:rPr>
        <w:t xml:space="preserve">вободно распространяемый офисный пакет с открытым исходным кодом </w:t>
      </w:r>
      <w:r w:rsidRPr="00B20469">
        <w:rPr>
          <w:bCs/>
          <w:sz w:val="24"/>
          <w:szCs w:val="24"/>
          <w:lang w:val="en-US"/>
        </w:rPr>
        <w:t>LibreOffice</w:t>
      </w:r>
      <w:r w:rsidRPr="00B20469">
        <w:rPr>
          <w:bCs/>
          <w:sz w:val="24"/>
          <w:szCs w:val="24"/>
        </w:rPr>
        <w:t xml:space="preserve"> 6.0.3.2 </w:t>
      </w:r>
      <w:r w:rsidRPr="00B20469">
        <w:rPr>
          <w:bCs/>
          <w:sz w:val="24"/>
          <w:szCs w:val="24"/>
          <w:lang w:val="en-US"/>
        </w:rPr>
        <w:t>Stable</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t>Антивирус Касперского</w:t>
      </w:r>
    </w:p>
    <w:p w:rsidR="00B251C9" w:rsidRPr="00B20469" w:rsidRDefault="00B251C9" w:rsidP="00382855">
      <w:pPr>
        <w:widowControl/>
        <w:autoSpaceDE/>
        <w:adjustRightInd/>
        <w:ind w:firstLine="709"/>
        <w:jc w:val="both"/>
        <w:rPr>
          <w:sz w:val="24"/>
          <w:szCs w:val="24"/>
        </w:rPr>
      </w:pPr>
      <w:r w:rsidRPr="00B20469">
        <w:rPr>
          <w:sz w:val="24"/>
          <w:szCs w:val="24"/>
        </w:rPr>
        <w:t>•</w:t>
      </w:r>
      <w:r w:rsidRPr="00B20469">
        <w:rPr>
          <w:sz w:val="24"/>
          <w:szCs w:val="24"/>
        </w:rPr>
        <w:tab/>
        <w:t>Cистема управления курсами LMS Русский Moodle 3KL</w:t>
      </w:r>
    </w:p>
    <w:p w:rsidR="005475AF" w:rsidRPr="00B20469" w:rsidRDefault="005475AF" w:rsidP="005475AF">
      <w:pPr>
        <w:tabs>
          <w:tab w:val="left" w:pos="993"/>
        </w:tabs>
        <w:ind w:left="720"/>
        <w:jc w:val="center"/>
        <w:rPr>
          <w:sz w:val="24"/>
          <w:szCs w:val="24"/>
        </w:rPr>
      </w:pPr>
      <w:r w:rsidRPr="00B20469">
        <w:rPr>
          <w:b/>
          <w:bCs/>
          <w:color w:val="000000"/>
          <w:sz w:val="24"/>
        </w:rPr>
        <w:t>Современные профессиональные базы данных и информационные справочные системы</w:t>
      </w:r>
    </w:p>
    <w:p w:rsidR="005475AF" w:rsidRPr="00B20469" w:rsidRDefault="005475AF" w:rsidP="005475AF">
      <w:pPr>
        <w:pStyle w:val="a4"/>
        <w:numPr>
          <w:ilvl w:val="0"/>
          <w:numId w:val="21"/>
        </w:numPr>
        <w:spacing w:after="0" w:line="240" w:lineRule="auto"/>
        <w:rPr>
          <w:rFonts w:ascii="Times New Roman" w:hAnsi="Times New Roman"/>
          <w:color w:val="000000"/>
          <w:sz w:val="24"/>
          <w:szCs w:val="24"/>
        </w:rPr>
      </w:pPr>
      <w:r w:rsidRPr="00B20469">
        <w:rPr>
          <w:rFonts w:ascii="Times New Roman" w:hAnsi="Times New Roman"/>
          <w:color w:val="000000"/>
          <w:sz w:val="24"/>
          <w:szCs w:val="24"/>
        </w:rPr>
        <w:t xml:space="preserve">Справочная правовая система «Консультант Плюс» - </w:t>
      </w:r>
      <w:r w:rsidRPr="00B20469">
        <w:rPr>
          <w:rFonts w:ascii="Times New Roman" w:hAnsi="Times New Roman"/>
          <w:sz w:val="24"/>
          <w:szCs w:val="24"/>
        </w:rPr>
        <w:t xml:space="preserve">Режим доступа: </w:t>
      </w:r>
      <w:hyperlink r:id="rId25" w:history="1">
        <w:r w:rsidR="00B31E6A">
          <w:rPr>
            <w:rStyle w:val="a8"/>
            <w:rFonts w:ascii="Times New Roman" w:hAnsi="Times New Roman"/>
            <w:sz w:val="24"/>
            <w:szCs w:val="24"/>
          </w:rPr>
          <w:t>http://www.consultant.ru/edu/student/study/</w:t>
        </w:r>
      </w:hyperlink>
    </w:p>
    <w:p w:rsidR="005475AF" w:rsidRPr="00B20469" w:rsidRDefault="005475AF" w:rsidP="005475AF">
      <w:pPr>
        <w:pStyle w:val="a4"/>
        <w:numPr>
          <w:ilvl w:val="0"/>
          <w:numId w:val="21"/>
        </w:numPr>
        <w:spacing w:after="0" w:line="240" w:lineRule="auto"/>
        <w:rPr>
          <w:rFonts w:ascii="Times New Roman" w:hAnsi="Times New Roman"/>
          <w:color w:val="000000"/>
          <w:sz w:val="24"/>
          <w:szCs w:val="24"/>
        </w:rPr>
      </w:pPr>
      <w:r w:rsidRPr="00B20469">
        <w:rPr>
          <w:rFonts w:ascii="Times New Roman" w:hAnsi="Times New Roman"/>
          <w:color w:val="000000"/>
          <w:sz w:val="24"/>
          <w:szCs w:val="24"/>
        </w:rPr>
        <w:t xml:space="preserve">Справочная правовая система «Гарант» - </w:t>
      </w:r>
      <w:r w:rsidRPr="00B20469">
        <w:rPr>
          <w:rFonts w:ascii="Times New Roman" w:hAnsi="Times New Roman"/>
          <w:sz w:val="24"/>
          <w:szCs w:val="24"/>
        </w:rPr>
        <w:t xml:space="preserve">Режим доступа: </w:t>
      </w:r>
      <w:hyperlink r:id="rId26" w:history="1">
        <w:r w:rsidR="00B31E6A">
          <w:rPr>
            <w:rStyle w:val="a8"/>
            <w:rFonts w:ascii="Times New Roman" w:hAnsi="Times New Roman"/>
            <w:sz w:val="24"/>
            <w:szCs w:val="24"/>
          </w:rPr>
          <w:t>http://edu.garant.ru/omga/</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31E6A">
          <w:rPr>
            <w:rStyle w:val="a8"/>
            <w:rFonts w:ascii="Times New Roman" w:eastAsia="Times New Roman" w:hAnsi="Times New Roman"/>
            <w:sz w:val="24"/>
            <w:szCs w:val="24"/>
            <w:lang w:eastAsia="ru-RU"/>
          </w:rPr>
          <w:t>http://pravo.gov.ru..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20469">
        <w:rPr>
          <w:rFonts w:ascii="Times New Roman" w:eastAsia="Times New Roman" w:hAnsi="Times New Roman"/>
          <w:color w:val="000000"/>
          <w:sz w:val="24"/>
          <w:szCs w:val="24"/>
          <w:lang w:eastAsia="ru-RU"/>
        </w:rPr>
        <w:br/>
        <w:t xml:space="preserve">образования </w:t>
      </w:r>
      <w:hyperlink r:id="rId28" w:history="1">
        <w:r w:rsidR="00B31E6A">
          <w:rPr>
            <w:rStyle w:val="a8"/>
            <w:rFonts w:ascii="Times New Roman" w:eastAsia="Times New Roman" w:hAnsi="Times New Roman"/>
            <w:sz w:val="24"/>
            <w:szCs w:val="24"/>
            <w:lang w:eastAsia="ru-RU"/>
          </w:rPr>
          <w:t>http://fgosvo.ru..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jc w:val="both"/>
        <w:rPr>
          <w:rFonts w:ascii="Times New Roman" w:eastAsia="Times New Roman" w:hAnsi="Times New Roman"/>
          <w:color w:val="000000"/>
          <w:sz w:val="24"/>
          <w:szCs w:val="24"/>
          <w:lang w:eastAsia="ru-RU"/>
        </w:rPr>
      </w:pPr>
      <w:r w:rsidRPr="00B2046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31E6A">
          <w:rPr>
            <w:rStyle w:val="a8"/>
            <w:rFonts w:ascii="Times New Roman" w:eastAsia="Times New Roman" w:hAnsi="Times New Roman"/>
            <w:sz w:val="24"/>
            <w:szCs w:val="24"/>
            <w:lang w:eastAsia="ru-RU"/>
          </w:rPr>
          <w:t>http://www.ict.edu.ru..</w:t>
        </w:r>
      </w:hyperlink>
      <w:r w:rsidRPr="00B20469">
        <w:rPr>
          <w:rFonts w:ascii="Times New Roman" w:eastAsia="Times New Roman" w:hAnsi="Times New Roman"/>
          <w:color w:val="000000"/>
          <w:sz w:val="24"/>
          <w:szCs w:val="24"/>
          <w:lang w:eastAsia="ru-RU"/>
        </w:rPr>
        <w:t>.</w:t>
      </w:r>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B20469">
          <w:rPr>
            <w:rStyle w:val="a8"/>
            <w:rFonts w:ascii="Times New Roman" w:eastAsia="Times New Roman" w:hAnsi="Times New Roman"/>
            <w:sz w:val="24"/>
            <w:szCs w:val="24"/>
          </w:rPr>
          <w:t>www.economy.gov.ru</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lang w:val="en-US"/>
        </w:rPr>
      </w:pPr>
      <w:r w:rsidRPr="00B2046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20469">
        <w:rPr>
          <w:rFonts w:ascii="Times New Roman" w:eastAsia="Times New Roman" w:hAnsi="Times New Roman"/>
          <w:sz w:val="24"/>
          <w:szCs w:val="24"/>
          <w:lang w:val="en-US"/>
        </w:rPr>
        <w:t xml:space="preserve"> </w:t>
      </w:r>
      <w:r w:rsidRPr="00B20469">
        <w:rPr>
          <w:rFonts w:ascii="Times New Roman" w:eastAsia="Times New Roman" w:hAnsi="Times New Roman"/>
          <w:sz w:val="24"/>
          <w:szCs w:val="24"/>
        </w:rPr>
        <w:t>журналов</w:t>
      </w:r>
      <w:r w:rsidRPr="00B20469">
        <w:rPr>
          <w:rFonts w:ascii="Times New Roman" w:eastAsia="Times New Roman" w:hAnsi="Times New Roman"/>
          <w:sz w:val="24"/>
          <w:szCs w:val="24"/>
          <w:lang w:val="en-US"/>
        </w:rPr>
        <w:t xml:space="preserve"> Economics, Econometrics and Finance - </w:t>
      </w:r>
      <w:hyperlink r:id="rId31" w:history="1">
        <w:r w:rsidR="00B31E6A">
          <w:rPr>
            <w:rStyle w:val="a8"/>
            <w:rFonts w:ascii="Times New Roman" w:eastAsia="Times New Roman" w:hAnsi="Times New Roman"/>
            <w:sz w:val="24"/>
            <w:szCs w:val="24"/>
            <w:lang w:val="en-US"/>
          </w:rPr>
          <w:t>https://www.sciencedirect.com/#open-accesshttps://www.sciencedirect.com/#open-access</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B20469">
          <w:rPr>
            <w:rStyle w:val="a8"/>
            <w:rFonts w:ascii="Times New Roman" w:eastAsia="Times New Roman" w:hAnsi="Times New Roman"/>
            <w:sz w:val="24"/>
            <w:szCs w:val="24"/>
          </w:rPr>
          <w:t>www.economy.gov.ru</w:t>
        </w:r>
      </w:hyperlink>
    </w:p>
    <w:p w:rsidR="005475AF" w:rsidRPr="00B20469" w:rsidRDefault="005475AF" w:rsidP="005475AF">
      <w:pPr>
        <w:pStyle w:val="a4"/>
        <w:numPr>
          <w:ilvl w:val="0"/>
          <w:numId w:val="21"/>
        </w:numPr>
        <w:spacing w:after="0" w:line="240" w:lineRule="auto"/>
        <w:rPr>
          <w:rFonts w:ascii="Times New Roman" w:eastAsia="Times New Roman" w:hAnsi="Times New Roman"/>
          <w:sz w:val="24"/>
          <w:szCs w:val="24"/>
        </w:rPr>
      </w:pPr>
      <w:r w:rsidRPr="00B20469">
        <w:rPr>
          <w:rFonts w:ascii="Times New Roman" w:eastAsia="Times New Roman" w:hAnsi="Times New Roman"/>
          <w:color w:val="000000"/>
          <w:sz w:val="24"/>
        </w:rPr>
        <w:t>База статистических данных «Регионы России» Росстата -</w:t>
      </w:r>
      <w:r w:rsidRPr="00B20469">
        <w:rPr>
          <w:rFonts w:ascii="Times New Roman" w:eastAsia="Times New Roman" w:hAnsi="Times New Roman"/>
          <w:color w:val="0000FF"/>
          <w:sz w:val="24"/>
        </w:rPr>
        <w:t>ttp://www.gks.ru/wps/wcm/connect/rosstat_main/rosstat/ru/statistics/publications/catalog/doc_1138623506156</w:t>
      </w:r>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База данных «Бухгалтерский учет и отчетность субъектов малого</w:t>
      </w:r>
      <w:r w:rsidRPr="00B20469">
        <w:rPr>
          <w:rFonts w:ascii="Times New Roman" w:eastAsia="Times New Roman" w:hAnsi="Times New Roman"/>
          <w:color w:val="000000"/>
          <w:sz w:val="24"/>
          <w:szCs w:val="24"/>
        </w:rPr>
        <w:t xml:space="preserve"> </w:t>
      </w:r>
      <w:r w:rsidRPr="00B20469">
        <w:rPr>
          <w:rFonts w:ascii="Times New Roman" w:eastAsia="Times New Roman" w:hAnsi="Times New Roman"/>
          <w:color w:val="000000"/>
          <w:sz w:val="24"/>
        </w:rPr>
        <w:t>предпринимательства» Минфина России -</w:t>
      </w:r>
      <w:hyperlink r:id="rId33" w:history="1">
        <w:r w:rsidR="00B31E6A">
          <w:rPr>
            <w:rStyle w:val="a8"/>
            <w:rFonts w:ascii="Times New Roman" w:eastAsia="Times New Roman" w:hAnsi="Times New Roman"/>
            <w:sz w:val="24"/>
          </w:rPr>
          <w:t>https://www.minfin.ru/ru/perfomance/accounting/buh-otch_mp/law/</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База данных Всемирного банка - Открытые данные -</w:t>
      </w:r>
      <w:hyperlink r:id="rId34" w:history="1">
        <w:r w:rsidR="00B31E6A">
          <w:rPr>
            <w:rStyle w:val="a8"/>
            <w:rFonts w:ascii="Times New Roman" w:eastAsia="Times New Roman" w:hAnsi="Times New Roman"/>
            <w:sz w:val="24"/>
          </w:rPr>
          <w:t>https://data.worldbank.org/</w:t>
        </w:r>
      </w:hyperlink>
    </w:p>
    <w:p w:rsidR="005475AF" w:rsidRPr="00B20469" w:rsidRDefault="005475AF" w:rsidP="005475AF">
      <w:pPr>
        <w:pStyle w:val="a4"/>
        <w:numPr>
          <w:ilvl w:val="0"/>
          <w:numId w:val="21"/>
        </w:numPr>
        <w:spacing w:after="0" w:line="240" w:lineRule="auto"/>
        <w:jc w:val="both"/>
        <w:rPr>
          <w:rFonts w:ascii="Times New Roman" w:eastAsia="Times New Roman" w:hAnsi="Times New Roman"/>
          <w:sz w:val="24"/>
          <w:szCs w:val="24"/>
        </w:rPr>
      </w:pPr>
      <w:r w:rsidRPr="00B20469">
        <w:rPr>
          <w:rFonts w:ascii="Times New Roman" w:eastAsia="Times New Roman" w:hAnsi="Times New Roman"/>
          <w:color w:val="000000"/>
          <w:sz w:val="24"/>
        </w:rPr>
        <w:t xml:space="preserve">Базы данных Международного валютного фонда- </w:t>
      </w:r>
      <w:hyperlink r:id="rId35" w:history="1">
        <w:r w:rsidR="00B31E6A">
          <w:rPr>
            <w:rStyle w:val="a8"/>
            <w:rFonts w:ascii="Times New Roman" w:eastAsia="Times New Roman" w:hAnsi="Times New Roman"/>
            <w:sz w:val="24"/>
          </w:rPr>
          <w:t>http://www.imf.org/external/russian/index.htm</w:t>
        </w:r>
      </w:hyperlink>
    </w:p>
    <w:p w:rsidR="005475AF" w:rsidRPr="00B20469" w:rsidRDefault="005475AF" w:rsidP="005475AF">
      <w:pPr>
        <w:pStyle w:val="a4"/>
        <w:spacing w:after="0" w:line="240" w:lineRule="auto"/>
        <w:rPr>
          <w:rFonts w:ascii="Times New Roman" w:eastAsia="Times New Roman" w:hAnsi="Times New Roman"/>
          <w:sz w:val="24"/>
          <w:szCs w:val="24"/>
        </w:rPr>
      </w:pPr>
    </w:p>
    <w:p w:rsidR="005475AF" w:rsidRPr="00B20469" w:rsidRDefault="005475AF" w:rsidP="005475AF">
      <w:pPr>
        <w:pStyle w:val="a4"/>
        <w:spacing w:after="0" w:line="240" w:lineRule="auto"/>
        <w:rPr>
          <w:rFonts w:ascii="Arial" w:eastAsia="Times New Roman" w:hAnsi="Arial" w:cs="Arial"/>
          <w:sz w:val="14"/>
          <w:szCs w:val="14"/>
        </w:rPr>
      </w:pPr>
    </w:p>
    <w:p w:rsidR="005475AF" w:rsidRPr="00B20469" w:rsidRDefault="005475AF" w:rsidP="005475AF">
      <w:pPr>
        <w:ind w:firstLine="709"/>
        <w:jc w:val="center"/>
        <w:rPr>
          <w:b/>
          <w:sz w:val="24"/>
          <w:szCs w:val="24"/>
        </w:rPr>
      </w:pPr>
      <w:r w:rsidRPr="00B20469">
        <w:rPr>
          <w:b/>
          <w:sz w:val="24"/>
          <w:szCs w:val="24"/>
        </w:rPr>
        <w:t>11. Описание материально-технической базы, необходимой для осуществления образовательного процесса</w:t>
      </w:r>
    </w:p>
    <w:p w:rsidR="005475AF" w:rsidRPr="00B20469" w:rsidRDefault="005475AF" w:rsidP="005475AF">
      <w:pPr>
        <w:ind w:firstLine="709"/>
        <w:jc w:val="both"/>
        <w:rPr>
          <w:sz w:val="24"/>
          <w:szCs w:val="24"/>
        </w:rPr>
      </w:pPr>
      <w:r w:rsidRPr="00B2046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sidRPr="00B20469">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75AF" w:rsidRPr="00B20469" w:rsidRDefault="005475AF" w:rsidP="005475AF">
      <w:pPr>
        <w:ind w:firstLine="709"/>
        <w:jc w:val="both"/>
        <w:rPr>
          <w:sz w:val="24"/>
          <w:szCs w:val="24"/>
        </w:rPr>
      </w:pPr>
      <w:r w:rsidRPr="00B2046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475AF" w:rsidRPr="00B20469" w:rsidRDefault="005475AF" w:rsidP="005475AF">
      <w:pPr>
        <w:ind w:firstLine="709"/>
        <w:jc w:val="both"/>
        <w:rPr>
          <w:sz w:val="24"/>
          <w:szCs w:val="24"/>
        </w:rPr>
      </w:pPr>
      <w:r w:rsidRPr="00B2046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475AF" w:rsidRPr="00B20469" w:rsidRDefault="005475AF" w:rsidP="005475AF">
      <w:pPr>
        <w:ind w:firstLine="709"/>
        <w:jc w:val="both"/>
        <w:rPr>
          <w:sz w:val="24"/>
          <w:szCs w:val="24"/>
        </w:rPr>
      </w:pPr>
      <w:r w:rsidRPr="00B2046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475AF" w:rsidRPr="00B20469" w:rsidRDefault="005475AF" w:rsidP="005475AF">
      <w:pPr>
        <w:ind w:firstLine="709"/>
        <w:jc w:val="both"/>
        <w:rPr>
          <w:sz w:val="24"/>
          <w:szCs w:val="24"/>
        </w:rPr>
      </w:pPr>
      <w:r w:rsidRPr="00B2046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75C6">
          <w:rPr>
            <w:rStyle w:val="a8"/>
            <w:sz w:val="24"/>
            <w:szCs w:val="24"/>
          </w:rPr>
          <w:t>www.biblio-online.ru</w:t>
        </w:r>
      </w:hyperlink>
      <w:r w:rsidRPr="00B20469">
        <w:rPr>
          <w:sz w:val="24"/>
          <w:szCs w:val="24"/>
        </w:rPr>
        <w:t xml:space="preserve">., 1С: Предпр.8.Комплект для обучения в высших и средних учебных заведениях, Moodle. </w:t>
      </w:r>
    </w:p>
    <w:p w:rsidR="005475AF" w:rsidRPr="00B20469" w:rsidRDefault="005475AF" w:rsidP="005475AF">
      <w:pPr>
        <w:ind w:firstLine="709"/>
        <w:jc w:val="both"/>
        <w:rPr>
          <w:sz w:val="24"/>
          <w:szCs w:val="24"/>
        </w:rPr>
      </w:pPr>
      <w:r w:rsidRPr="00B2046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9975C6">
          <w:rPr>
            <w:rStyle w:val="a8"/>
            <w:sz w:val="24"/>
            <w:szCs w:val="24"/>
          </w:rPr>
          <w:t>www.biblio-online.ru,»</w:t>
        </w:r>
      </w:hyperlink>
      <w:r w:rsidRPr="00B20469">
        <w:rPr>
          <w:sz w:val="24"/>
          <w:szCs w:val="24"/>
        </w:rPr>
        <w:t xml:space="preserve"> 1С: Предпр.8.Комплект для обучения в высших и средних учебных заведениях</w:t>
      </w:r>
    </w:p>
    <w:p w:rsidR="005475AF" w:rsidRPr="00B20469" w:rsidRDefault="005475AF" w:rsidP="005475AF">
      <w:pPr>
        <w:ind w:firstLine="709"/>
        <w:jc w:val="both"/>
        <w:rPr>
          <w:sz w:val="24"/>
          <w:szCs w:val="24"/>
        </w:rPr>
      </w:pPr>
      <w:r w:rsidRPr="00B2046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B20469">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75C6">
          <w:rPr>
            <w:rStyle w:val="a8"/>
            <w:sz w:val="24"/>
            <w:szCs w:val="24"/>
          </w:rPr>
          <w:t>www.biblio-online.ru</w:t>
        </w:r>
      </w:hyperlink>
      <w:r w:rsidRPr="00B20469">
        <w:rPr>
          <w:sz w:val="24"/>
          <w:szCs w:val="24"/>
        </w:rPr>
        <w:t xml:space="preserve"> </w:t>
      </w:r>
    </w:p>
    <w:p w:rsidR="005475AF" w:rsidRPr="00EF504F" w:rsidRDefault="005475AF" w:rsidP="005475AF">
      <w:pPr>
        <w:ind w:firstLine="709"/>
        <w:jc w:val="both"/>
        <w:rPr>
          <w:sz w:val="24"/>
          <w:szCs w:val="24"/>
        </w:rPr>
      </w:pPr>
      <w:r w:rsidRPr="00B2046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475AF" w:rsidRPr="00EF504F" w:rsidRDefault="005475AF" w:rsidP="005475AF">
      <w:pPr>
        <w:ind w:firstLine="709"/>
        <w:jc w:val="both"/>
        <w:rPr>
          <w:sz w:val="24"/>
          <w:szCs w:val="24"/>
        </w:rPr>
      </w:pPr>
    </w:p>
    <w:p w:rsidR="005475AF" w:rsidRPr="00EF504F" w:rsidRDefault="005475AF" w:rsidP="005475AF">
      <w:pPr>
        <w:ind w:firstLine="709"/>
        <w:jc w:val="both"/>
        <w:rPr>
          <w:sz w:val="24"/>
          <w:szCs w:val="24"/>
        </w:rPr>
      </w:pPr>
    </w:p>
    <w:p w:rsidR="00FA5C55" w:rsidRPr="001E79BE" w:rsidRDefault="00FA5C55" w:rsidP="005475AF">
      <w:pPr>
        <w:widowControl/>
        <w:autoSpaceDE/>
        <w:adjustRightInd/>
        <w:ind w:firstLine="709"/>
        <w:jc w:val="both"/>
        <w:rPr>
          <w:sz w:val="24"/>
          <w:szCs w:val="24"/>
        </w:rPr>
      </w:pPr>
    </w:p>
    <w:sectPr w:rsidR="00FA5C55" w:rsidRPr="001E79B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511D" w:rsidRDefault="00A1511D" w:rsidP="00160BC1">
      <w:r>
        <w:separator/>
      </w:r>
    </w:p>
  </w:endnote>
  <w:endnote w:type="continuationSeparator" w:id="0">
    <w:p w:rsidR="00A1511D" w:rsidRDefault="00A1511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511D" w:rsidRDefault="00A1511D" w:rsidP="00160BC1">
      <w:r>
        <w:separator/>
      </w:r>
    </w:p>
  </w:footnote>
  <w:footnote w:type="continuationSeparator" w:id="0">
    <w:p w:rsidR="00A1511D" w:rsidRDefault="00A1511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4A7B04"/>
    <w:multiLevelType w:val="hybridMultilevel"/>
    <w:tmpl w:val="107CC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F856636"/>
    <w:multiLevelType w:val="hybridMultilevel"/>
    <w:tmpl w:val="5DF4D0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1C77F3"/>
    <w:multiLevelType w:val="hybridMultilevel"/>
    <w:tmpl w:val="B4D6E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045593"/>
    <w:multiLevelType w:val="hybridMultilevel"/>
    <w:tmpl w:val="4B1E3A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531492"/>
    <w:multiLevelType w:val="hybridMultilevel"/>
    <w:tmpl w:val="28B04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FC0BFC"/>
    <w:multiLevelType w:val="hybridMultilevel"/>
    <w:tmpl w:val="C72A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E46136"/>
    <w:multiLevelType w:val="hybridMultilevel"/>
    <w:tmpl w:val="636A3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6B7A0489"/>
    <w:multiLevelType w:val="hybridMultilevel"/>
    <w:tmpl w:val="5E22A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1230DF"/>
    <w:multiLevelType w:val="hybridMultilevel"/>
    <w:tmpl w:val="EF16C9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FDA3D87"/>
    <w:multiLevelType w:val="hybridMultilevel"/>
    <w:tmpl w:val="64A21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5452F45"/>
    <w:multiLevelType w:val="hybridMultilevel"/>
    <w:tmpl w:val="94F62C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93277D"/>
    <w:multiLevelType w:val="hybridMultilevel"/>
    <w:tmpl w:val="487893F2"/>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5"/>
  </w:num>
  <w:num w:numId="5">
    <w:abstractNumId w:val="6"/>
  </w:num>
  <w:num w:numId="6">
    <w:abstractNumId w:val="8"/>
  </w:num>
  <w:num w:numId="7">
    <w:abstractNumId w:val="1"/>
  </w:num>
  <w:num w:numId="8">
    <w:abstractNumId w:val="19"/>
  </w:num>
  <w:num w:numId="9">
    <w:abstractNumId w:val="18"/>
  </w:num>
  <w:num w:numId="10">
    <w:abstractNumId w:val="4"/>
  </w:num>
  <w:num w:numId="11">
    <w:abstractNumId w:val="10"/>
  </w:num>
  <w:num w:numId="12">
    <w:abstractNumId w:val="9"/>
  </w:num>
  <w:num w:numId="13">
    <w:abstractNumId w:val="3"/>
  </w:num>
  <w:num w:numId="14">
    <w:abstractNumId w:val="14"/>
  </w:num>
  <w:num w:numId="15">
    <w:abstractNumId w:val="2"/>
  </w:num>
  <w:num w:numId="16">
    <w:abstractNumId w:val="16"/>
  </w:num>
  <w:num w:numId="17">
    <w:abstractNumId w:val="17"/>
  </w:num>
  <w:num w:numId="18">
    <w:abstractNumId w:val="20"/>
  </w:num>
  <w:num w:numId="19">
    <w:abstractNumId w:val="12"/>
  </w:num>
  <w:num w:numId="20">
    <w:abstractNumId w:val="13"/>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6D7"/>
    <w:rsid w:val="00013EC3"/>
    <w:rsid w:val="00027D2C"/>
    <w:rsid w:val="00027E5B"/>
    <w:rsid w:val="00037461"/>
    <w:rsid w:val="00051AEE"/>
    <w:rsid w:val="00060A01"/>
    <w:rsid w:val="00064AA9"/>
    <w:rsid w:val="000835F5"/>
    <w:rsid w:val="000875BF"/>
    <w:rsid w:val="000911D1"/>
    <w:rsid w:val="00094D9F"/>
    <w:rsid w:val="000A4FAC"/>
    <w:rsid w:val="000B1331"/>
    <w:rsid w:val="000B7795"/>
    <w:rsid w:val="000C4546"/>
    <w:rsid w:val="000D07C6"/>
    <w:rsid w:val="000D4429"/>
    <w:rsid w:val="000D6DE5"/>
    <w:rsid w:val="000E37E9"/>
    <w:rsid w:val="000F3F10"/>
    <w:rsid w:val="0010079D"/>
    <w:rsid w:val="00100DE8"/>
    <w:rsid w:val="00101EE8"/>
    <w:rsid w:val="00102E02"/>
    <w:rsid w:val="001143FD"/>
    <w:rsid w:val="00114770"/>
    <w:rsid w:val="001165D0"/>
    <w:rsid w:val="001166B7"/>
    <w:rsid w:val="001167A8"/>
    <w:rsid w:val="00127108"/>
    <w:rsid w:val="00127DEA"/>
    <w:rsid w:val="00131CDA"/>
    <w:rsid w:val="00132F57"/>
    <w:rsid w:val="0013466E"/>
    <w:rsid w:val="001378B1"/>
    <w:rsid w:val="00141EFC"/>
    <w:rsid w:val="0015639D"/>
    <w:rsid w:val="00160BC1"/>
    <w:rsid w:val="00161C70"/>
    <w:rsid w:val="00164180"/>
    <w:rsid w:val="001716A9"/>
    <w:rsid w:val="00177ABE"/>
    <w:rsid w:val="00181AAB"/>
    <w:rsid w:val="00184F65"/>
    <w:rsid w:val="001871AA"/>
    <w:rsid w:val="001A6533"/>
    <w:rsid w:val="001C4FED"/>
    <w:rsid w:val="001C6305"/>
    <w:rsid w:val="001E79BE"/>
    <w:rsid w:val="001F11DE"/>
    <w:rsid w:val="00202C44"/>
    <w:rsid w:val="00207E2E"/>
    <w:rsid w:val="00207FB7"/>
    <w:rsid w:val="00211C1B"/>
    <w:rsid w:val="002152A7"/>
    <w:rsid w:val="00231F79"/>
    <w:rsid w:val="0023584C"/>
    <w:rsid w:val="00240A81"/>
    <w:rsid w:val="00245199"/>
    <w:rsid w:val="00254CAF"/>
    <w:rsid w:val="002657BC"/>
    <w:rsid w:val="00276128"/>
    <w:rsid w:val="0027733F"/>
    <w:rsid w:val="00287D88"/>
    <w:rsid w:val="00291D05"/>
    <w:rsid w:val="002933E5"/>
    <w:rsid w:val="002976A7"/>
    <w:rsid w:val="002A0D1B"/>
    <w:rsid w:val="002B5AB9"/>
    <w:rsid w:val="002B6C87"/>
    <w:rsid w:val="002B734E"/>
    <w:rsid w:val="002C2EAE"/>
    <w:rsid w:val="002C3F08"/>
    <w:rsid w:val="002C7582"/>
    <w:rsid w:val="002D6AC0"/>
    <w:rsid w:val="002E4CB7"/>
    <w:rsid w:val="00315AB7"/>
    <w:rsid w:val="0032166A"/>
    <w:rsid w:val="00324039"/>
    <w:rsid w:val="00330957"/>
    <w:rsid w:val="00334F54"/>
    <w:rsid w:val="0033546E"/>
    <w:rsid w:val="00340DE7"/>
    <w:rsid w:val="00342337"/>
    <w:rsid w:val="00355610"/>
    <w:rsid w:val="00355C7E"/>
    <w:rsid w:val="003618C2"/>
    <w:rsid w:val="00363097"/>
    <w:rsid w:val="003642FB"/>
    <w:rsid w:val="00365758"/>
    <w:rsid w:val="003668E3"/>
    <w:rsid w:val="00382855"/>
    <w:rsid w:val="00390578"/>
    <w:rsid w:val="00390B62"/>
    <w:rsid w:val="003A3494"/>
    <w:rsid w:val="003A57B5"/>
    <w:rsid w:val="003A5F3F"/>
    <w:rsid w:val="003A6FB0"/>
    <w:rsid w:val="003A71E4"/>
    <w:rsid w:val="003B62B5"/>
    <w:rsid w:val="003B7F71"/>
    <w:rsid w:val="00400491"/>
    <w:rsid w:val="00407242"/>
    <w:rsid w:val="00407404"/>
    <w:rsid w:val="004110F5"/>
    <w:rsid w:val="00435249"/>
    <w:rsid w:val="0046365B"/>
    <w:rsid w:val="0047224A"/>
    <w:rsid w:val="0047572F"/>
    <w:rsid w:val="0047633A"/>
    <w:rsid w:val="0048300E"/>
    <w:rsid w:val="0049217A"/>
    <w:rsid w:val="004A2C0D"/>
    <w:rsid w:val="004A2E62"/>
    <w:rsid w:val="004A68C9"/>
    <w:rsid w:val="004A7BBE"/>
    <w:rsid w:val="004B70CA"/>
    <w:rsid w:val="004C5815"/>
    <w:rsid w:val="004C6DB3"/>
    <w:rsid w:val="004E0C3F"/>
    <w:rsid w:val="004E22AB"/>
    <w:rsid w:val="004E3D82"/>
    <w:rsid w:val="004E4CD6"/>
    <w:rsid w:val="004E4DB2"/>
    <w:rsid w:val="004E62F1"/>
    <w:rsid w:val="004E753A"/>
    <w:rsid w:val="004F3C72"/>
    <w:rsid w:val="00503E28"/>
    <w:rsid w:val="00516F43"/>
    <w:rsid w:val="00521365"/>
    <w:rsid w:val="0053537A"/>
    <w:rsid w:val="005362E6"/>
    <w:rsid w:val="00537A62"/>
    <w:rsid w:val="00540F31"/>
    <w:rsid w:val="005475AF"/>
    <w:rsid w:val="00555225"/>
    <w:rsid w:val="00560BD3"/>
    <w:rsid w:val="00565480"/>
    <w:rsid w:val="005669CB"/>
    <w:rsid w:val="00572F9F"/>
    <w:rsid w:val="005816EA"/>
    <w:rsid w:val="00582969"/>
    <w:rsid w:val="00583C2E"/>
    <w:rsid w:val="00584FE8"/>
    <w:rsid w:val="00586FAD"/>
    <w:rsid w:val="005915BA"/>
    <w:rsid w:val="00591B36"/>
    <w:rsid w:val="005970F5"/>
    <w:rsid w:val="005A28FC"/>
    <w:rsid w:val="005A30FE"/>
    <w:rsid w:val="005B1E6C"/>
    <w:rsid w:val="005B47CE"/>
    <w:rsid w:val="005C13E4"/>
    <w:rsid w:val="005C20F0"/>
    <w:rsid w:val="005C228F"/>
    <w:rsid w:val="005C3AEB"/>
    <w:rsid w:val="005C3E07"/>
    <w:rsid w:val="005C7567"/>
    <w:rsid w:val="005D206B"/>
    <w:rsid w:val="005F0253"/>
    <w:rsid w:val="005F2349"/>
    <w:rsid w:val="006044B4"/>
    <w:rsid w:val="00607E17"/>
    <w:rsid w:val="006118F6"/>
    <w:rsid w:val="00613A49"/>
    <w:rsid w:val="00624E28"/>
    <w:rsid w:val="00642A2F"/>
    <w:rsid w:val="006439F4"/>
    <w:rsid w:val="0065606F"/>
    <w:rsid w:val="0065688A"/>
    <w:rsid w:val="00656AC4"/>
    <w:rsid w:val="0067525A"/>
    <w:rsid w:val="00675C2C"/>
    <w:rsid w:val="00676914"/>
    <w:rsid w:val="00687B3A"/>
    <w:rsid w:val="00692DD7"/>
    <w:rsid w:val="00693C2C"/>
    <w:rsid w:val="006A67BE"/>
    <w:rsid w:val="006B0CA3"/>
    <w:rsid w:val="006B4B89"/>
    <w:rsid w:val="006D108C"/>
    <w:rsid w:val="006D15B6"/>
    <w:rsid w:val="006D6805"/>
    <w:rsid w:val="006E5C19"/>
    <w:rsid w:val="00705814"/>
    <w:rsid w:val="00705FB5"/>
    <w:rsid w:val="007066B1"/>
    <w:rsid w:val="00713D44"/>
    <w:rsid w:val="00717049"/>
    <w:rsid w:val="007213E1"/>
    <w:rsid w:val="007327FE"/>
    <w:rsid w:val="00741C7F"/>
    <w:rsid w:val="00747EAF"/>
    <w:rsid w:val="007512C7"/>
    <w:rsid w:val="00752936"/>
    <w:rsid w:val="007531CE"/>
    <w:rsid w:val="00754987"/>
    <w:rsid w:val="0075534C"/>
    <w:rsid w:val="00755993"/>
    <w:rsid w:val="0076201E"/>
    <w:rsid w:val="00764497"/>
    <w:rsid w:val="00767663"/>
    <w:rsid w:val="007745F6"/>
    <w:rsid w:val="007751FE"/>
    <w:rsid w:val="00777B09"/>
    <w:rsid w:val="00781ADF"/>
    <w:rsid w:val="00783D3E"/>
    <w:rsid w:val="00784A37"/>
    <w:rsid w:val="00785842"/>
    <w:rsid w:val="007865CB"/>
    <w:rsid w:val="00793E1B"/>
    <w:rsid w:val="00793F01"/>
    <w:rsid w:val="007953B6"/>
    <w:rsid w:val="007A5EE5"/>
    <w:rsid w:val="007A7E7B"/>
    <w:rsid w:val="007B2F12"/>
    <w:rsid w:val="007B32E2"/>
    <w:rsid w:val="007B5F88"/>
    <w:rsid w:val="007C277B"/>
    <w:rsid w:val="007C3452"/>
    <w:rsid w:val="007D5CC1"/>
    <w:rsid w:val="007E10C6"/>
    <w:rsid w:val="007E7106"/>
    <w:rsid w:val="007F098D"/>
    <w:rsid w:val="007F4B97"/>
    <w:rsid w:val="007F4D36"/>
    <w:rsid w:val="007F7A4D"/>
    <w:rsid w:val="00801B83"/>
    <w:rsid w:val="00820D1B"/>
    <w:rsid w:val="00823333"/>
    <w:rsid w:val="00823E5A"/>
    <w:rsid w:val="008423FF"/>
    <w:rsid w:val="00857FC8"/>
    <w:rsid w:val="008663FD"/>
    <w:rsid w:val="0086651C"/>
    <w:rsid w:val="0088272E"/>
    <w:rsid w:val="008B6331"/>
    <w:rsid w:val="008C1A02"/>
    <w:rsid w:val="008E5E59"/>
    <w:rsid w:val="0090331F"/>
    <w:rsid w:val="00920199"/>
    <w:rsid w:val="00921868"/>
    <w:rsid w:val="00930CAE"/>
    <w:rsid w:val="00941875"/>
    <w:rsid w:val="00951F6B"/>
    <w:rsid w:val="009528CA"/>
    <w:rsid w:val="00954E45"/>
    <w:rsid w:val="00955B3A"/>
    <w:rsid w:val="009655A2"/>
    <w:rsid w:val="00965998"/>
    <w:rsid w:val="009975C6"/>
    <w:rsid w:val="00997FB5"/>
    <w:rsid w:val="009D0796"/>
    <w:rsid w:val="009E35D2"/>
    <w:rsid w:val="009F4070"/>
    <w:rsid w:val="009F55C0"/>
    <w:rsid w:val="00A04667"/>
    <w:rsid w:val="00A10743"/>
    <w:rsid w:val="00A14407"/>
    <w:rsid w:val="00A1511D"/>
    <w:rsid w:val="00A25FD5"/>
    <w:rsid w:val="00A269EE"/>
    <w:rsid w:val="00A275E4"/>
    <w:rsid w:val="00A32A5F"/>
    <w:rsid w:val="00A44F9E"/>
    <w:rsid w:val="00A52822"/>
    <w:rsid w:val="00A567CD"/>
    <w:rsid w:val="00A63D90"/>
    <w:rsid w:val="00A75675"/>
    <w:rsid w:val="00A76E53"/>
    <w:rsid w:val="00A9607B"/>
    <w:rsid w:val="00A96C48"/>
    <w:rsid w:val="00AA2A29"/>
    <w:rsid w:val="00AA4943"/>
    <w:rsid w:val="00AB2091"/>
    <w:rsid w:val="00AB40FC"/>
    <w:rsid w:val="00AC70E6"/>
    <w:rsid w:val="00AD0669"/>
    <w:rsid w:val="00AD208A"/>
    <w:rsid w:val="00AD4A3C"/>
    <w:rsid w:val="00AE1977"/>
    <w:rsid w:val="00AE3177"/>
    <w:rsid w:val="00AE6B2C"/>
    <w:rsid w:val="00AF0390"/>
    <w:rsid w:val="00AF0AB9"/>
    <w:rsid w:val="00AF61EB"/>
    <w:rsid w:val="00B20469"/>
    <w:rsid w:val="00B23BAD"/>
    <w:rsid w:val="00B251C9"/>
    <w:rsid w:val="00B31E6A"/>
    <w:rsid w:val="00B340E2"/>
    <w:rsid w:val="00B5209B"/>
    <w:rsid w:val="00B542D4"/>
    <w:rsid w:val="00B54421"/>
    <w:rsid w:val="00B642A3"/>
    <w:rsid w:val="00B642B8"/>
    <w:rsid w:val="00B76CF1"/>
    <w:rsid w:val="00B817E2"/>
    <w:rsid w:val="00BB6C9A"/>
    <w:rsid w:val="00BB70FB"/>
    <w:rsid w:val="00BC433D"/>
    <w:rsid w:val="00BC53A8"/>
    <w:rsid w:val="00BD2DBF"/>
    <w:rsid w:val="00BE023D"/>
    <w:rsid w:val="00BF22FC"/>
    <w:rsid w:val="00BF77BA"/>
    <w:rsid w:val="00C1245E"/>
    <w:rsid w:val="00C228C5"/>
    <w:rsid w:val="00C24EA8"/>
    <w:rsid w:val="00C26026"/>
    <w:rsid w:val="00C33468"/>
    <w:rsid w:val="00C3475E"/>
    <w:rsid w:val="00C40C06"/>
    <w:rsid w:val="00C5033B"/>
    <w:rsid w:val="00C55E91"/>
    <w:rsid w:val="00C70CA1"/>
    <w:rsid w:val="00C7215C"/>
    <w:rsid w:val="00C90A7A"/>
    <w:rsid w:val="00C93F61"/>
    <w:rsid w:val="00C94464"/>
    <w:rsid w:val="00C953C9"/>
    <w:rsid w:val="00CA401A"/>
    <w:rsid w:val="00CA7F59"/>
    <w:rsid w:val="00CB0A5A"/>
    <w:rsid w:val="00CB27ED"/>
    <w:rsid w:val="00CB61D6"/>
    <w:rsid w:val="00CD4A1F"/>
    <w:rsid w:val="00CE6C4B"/>
    <w:rsid w:val="00CF12C6"/>
    <w:rsid w:val="00CF2B2F"/>
    <w:rsid w:val="00CF6292"/>
    <w:rsid w:val="00CF6B12"/>
    <w:rsid w:val="00D02EB8"/>
    <w:rsid w:val="00D152E4"/>
    <w:rsid w:val="00D1753D"/>
    <w:rsid w:val="00D23EFA"/>
    <w:rsid w:val="00D31998"/>
    <w:rsid w:val="00D34B66"/>
    <w:rsid w:val="00D63339"/>
    <w:rsid w:val="00D678FA"/>
    <w:rsid w:val="00D761E8"/>
    <w:rsid w:val="00D83177"/>
    <w:rsid w:val="00D8372B"/>
    <w:rsid w:val="00D8506D"/>
    <w:rsid w:val="00D90307"/>
    <w:rsid w:val="00D97830"/>
    <w:rsid w:val="00DA3FFC"/>
    <w:rsid w:val="00DA489D"/>
    <w:rsid w:val="00DA48D3"/>
    <w:rsid w:val="00DB08E2"/>
    <w:rsid w:val="00DB0A35"/>
    <w:rsid w:val="00DB1A9B"/>
    <w:rsid w:val="00DB228F"/>
    <w:rsid w:val="00DC6660"/>
    <w:rsid w:val="00DD03B9"/>
    <w:rsid w:val="00DD592C"/>
    <w:rsid w:val="00DD6EB4"/>
    <w:rsid w:val="00DE38F3"/>
    <w:rsid w:val="00DF1076"/>
    <w:rsid w:val="00DF26AA"/>
    <w:rsid w:val="00DF7ED6"/>
    <w:rsid w:val="00E02CDE"/>
    <w:rsid w:val="00E052FB"/>
    <w:rsid w:val="00E11452"/>
    <w:rsid w:val="00E1612E"/>
    <w:rsid w:val="00E42AED"/>
    <w:rsid w:val="00E4451A"/>
    <w:rsid w:val="00E72419"/>
    <w:rsid w:val="00E72975"/>
    <w:rsid w:val="00E7465A"/>
    <w:rsid w:val="00E8381C"/>
    <w:rsid w:val="00E9119D"/>
    <w:rsid w:val="00E92238"/>
    <w:rsid w:val="00EA0F07"/>
    <w:rsid w:val="00EA206F"/>
    <w:rsid w:val="00EA3690"/>
    <w:rsid w:val="00ED28E4"/>
    <w:rsid w:val="00ED4602"/>
    <w:rsid w:val="00ED789C"/>
    <w:rsid w:val="00EE165B"/>
    <w:rsid w:val="00EE4D57"/>
    <w:rsid w:val="00EE5B3F"/>
    <w:rsid w:val="00F00B76"/>
    <w:rsid w:val="00F0234C"/>
    <w:rsid w:val="00F06F17"/>
    <w:rsid w:val="00F15073"/>
    <w:rsid w:val="00F16F38"/>
    <w:rsid w:val="00F226CA"/>
    <w:rsid w:val="00F239D1"/>
    <w:rsid w:val="00F322E1"/>
    <w:rsid w:val="00F342F7"/>
    <w:rsid w:val="00F40FEC"/>
    <w:rsid w:val="00F42549"/>
    <w:rsid w:val="00F42582"/>
    <w:rsid w:val="00F44FB4"/>
    <w:rsid w:val="00F509AF"/>
    <w:rsid w:val="00F617AE"/>
    <w:rsid w:val="00F625A5"/>
    <w:rsid w:val="00F62DDE"/>
    <w:rsid w:val="00F63ADF"/>
    <w:rsid w:val="00F63BBC"/>
    <w:rsid w:val="00F66B18"/>
    <w:rsid w:val="00F75078"/>
    <w:rsid w:val="00F76AB4"/>
    <w:rsid w:val="00F8007A"/>
    <w:rsid w:val="00F803A3"/>
    <w:rsid w:val="00F96A96"/>
    <w:rsid w:val="00FA5C55"/>
    <w:rsid w:val="00FB05DD"/>
    <w:rsid w:val="00FB15A7"/>
    <w:rsid w:val="00FB3DFD"/>
    <w:rsid w:val="00FC306B"/>
    <w:rsid w:val="00FD6481"/>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19ECAD1D-6197-424C-9B17-17EE9148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basedOn w:val="a0"/>
    <w:link w:val="30"/>
    <w:uiPriority w:val="99"/>
    <w:rsid w:val="005970F5"/>
    <w:rPr>
      <w:rFonts w:ascii="Times New Roman" w:eastAsia="Times New Roman" w:hAnsi="Times New Roman"/>
      <w:sz w:val="16"/>
      <w:szCs w:val="16"/>
    </w:rPr>
  </w:style>
  <w:style w:type="character" w:customStyle="1" w:styleId="a5">
    <w:name w:val="Абзац списка Знак"/>
    <w:basedOn w:val="a0"/>
    <w:link w:val="a4"/>
    <w:uiPriority w:val="34"/>
    <w:locked/>
    <w:rsid w:val="00164180"/>
    <w:rPr>
      <w:sz w:val="22"/>
      <w:szCs w:val="22"/>
      <w:lang w:eastAsia="en-US"/>
    </w:rPr>
  </w:style>
  <w:style w:type="paragraph" w:customStyle="1" w:styleId="af3">
    <w:name w:val="список с точками"/>
    <w:rsid w:val="00202C44"/>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apple-converted-space">
    <w:name w:val="apple-converted-space"/>
    <w:rsid w:val="00B251C9"/>
  </w:style>
  <w:style w:type="character" w:styleId="af4">
    <w:name w:val="Unresolved Mention"/>
    <w:basedOn w:val="a0"/>
    <w:uiPriority w:val="99"/>
    <w:semiHidden/>
    <w:unhideWhenUsed/>
    <w:rsid w:val="00997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788959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D9DB85ED-523B-4B2C-AE59-E6006470790A"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38514"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7522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2925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20A5B-8EF2-4561-82C7-B062C16A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6777</Words>
  <Characters>38633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45320</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3473467</vt:i4>
      </vt:variant>
      <vt:variant>
        <vt:i4>6</vt:i4>
      </vt:variant>
      <vt:variant>
        <vt:i4>0</vt:i4>
      </vt:variant>
      <vt:variant>
        <vt:i4>5</vt:i4>
      </vt:variant>
      <vt:variant>
        <vt:lpwstr>https://www.biblio-online.ru/book/D9DB85ED-523B-4B2C-AE59-E6006470790A</vt:lpwstr>
      </vt:variant>
      <vt:variant>
        <vt:lpwstr/>
      </vt:variant>
      <vt:variant>
        <vt:i4>7864428</vt:i4>
      </vt:variant>
      <vt:variant>
        <vt:i4>3</vt:i4>
      </vt:variant>
      <vt:variant>
        <vt:i4>0</vt:i4>
      </vt:variant>
      <vt:variant>
        <vt:i4>5</vt:i4>
      </vt:variant>
      <vt:variant>
        <vt:lpwstr>http://www.iprbookshop.ru/38514</vt:lpwstr>
      </vt:variant>
      <vt:variant>
        <vt:lpwstr/>
      </vt:variant>
      <vt:variant>
        <vt:i4>8192106</vt:i4>
      </vt:variant>
      <vt:variant>
        <vt:i4>0</vt:i4>
      </vt:variant>
      <vt:variant>
        <vt:i4>0</vt:i4>
      </vt:variant>
      <vt:variant>
        <vt:i4>5</vt:i4>
      </vt:variant>
      <vt:variant>
        <vt:lpwstr>http://www.iprbookshop.ru/29259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2018-06-01T02:22:00Z</cp:lastPrinted>
  <dcterms:created xsi:type="dcterms:W3CDTF">2022-07-01T16:11:00Z</dcterms:created>
  <dcterms:modified xsi:type="dcterms:W3CDTF">2022-11-12T10:57:00Z</dcterms:modified>
</cp:coreProperties>
</file>